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D0C7C" w:rsidTr="001D0C7C">
        <w:tc>
          <w:tcPr>
            <w:tcW w:w="4785" w:type="dxa"/>
          </w:tcPr>
          <w:p w:rsidR="001D0C7C" w:rsidRPr="001D0C7C" w:rsidRDefault="001D0C7C" w:rsidP="001D0C7C">
            <w:pPr>
              <w:rPr>
                <w:rFonts w:ascii="Times New Roman" w:hAnsi="Times New Roman" w:cs="Times New Roman"/>
              </w:rPr>
            </w:pPr>
            <w:r w:rsidRPr="001D0C7C">
              <w:rPr>
                <w:rFonts w:ascii="Times New Roman" w:hAnsi="Times New Roman" w:cs="Times New Roman"/>
              </w:rPr>
              <w:t xml:space="preserve">СОГЛАСОВАН                                                                 </w:t>
            </w:r>
          </w:p>
          <w:p w:rsidR="001D0C7C" w:rsidRDefault="001D0C7C">
            <w:pPr>
              <w:rPr>
                <w:rFonts w:ascii="Times New Roman" w:hAnsi="Times New Roman" w:cs="Times New Roman"/>
              </w:rPr>
            </w:pPr>
            <w:r w:rsidRPr="001D0C7C">
              <w:rPr>
                <w:rFonts w:ascii="Times New Roman" w:hAnsi="Times New Roman" w:cs="Times New Roman"/>
              </w:rPr>
              <w:t>Администрацией Бирилюсского района</w:t>
            </w:r>
          </w:p>
          <w:p w:rsidR="001D0C7C" w:rsidRDefault="001D0C7C">
            <w:pPr>
              <w:rPr>
                <w:rFonts w:ascii="Times New Roman" w:hAnsi="Times New Roman" w:cs="Times New Roman"/>
              </w:rPr>
            </w:pPr>
          </w:p>
          <w:p w:rsidR="001D0C7C" w:rsidRDefault="001D0C7C">
            <w:pPr>
              <w:rPr>
                <w:rFonts w:ascii="Times New Roman" w:hAnsi="Times New Roman" w:cs="Times New Roman"/>
              </w:rPr>
            </w:pPr>
          </w:p>
          <w:p w:rsidR="001D0C7C" w:rsidRDefault="001D0C7C">
            <w:pPr>
              <w:rPr>
                <w:rFonts w:ascii="Times New Roman" w:hAnsi="Times New Roman" w:cs="Times New Roman"/>
              </w:rPr>
            </w:pPr>
            <w:r>
              <w:rPr>
                <w:rFonts w:ascii="Times New Roman" w:hAnsi="Times New Roman" w:cs="Times New Roman"/>
              </w:rPr>
              <w:t>Глава Бирилюсского района</w:t>
            </w:r>
          </w:p>
          <w:p w:rsidR="001D0C7C" w:rsidRDefault="001D0C7C">
            <w:pPr>
              <w:rPr>
                <w:rFonts w:ascii="Times New Roman" w:hAnsi="Times New Roman" w:cs="Times New Roman"/>
              </w:rPr>
            </w:pPr>
          </w:p>
          <w:p w:rsidR="001D0C7C" w:rsidRDefault="001D0C7C">
            <w:pPr>
              <w:rPr>
                <w:rFonts w:ascii="Times New Roman" w:hAnsi="Times New Roman" w:cs="Times New Roman"/>
              </w:rPr>
            </w:pPr>
          </w:p>
          <w:p w:rsidR="001D0C7C" w:rsidRPr="001D0C7C" w:rsidRDefault="001D0C7C">
            <w:pPr>
              <w:rPr>
                <w:rFonts w:ascii="Times New Roman" w:hAnsi="Times New Roman" w:cs="Times New Roman"/>
              </w:rPr>
            </w:pPr>
            <w:r w:rsidRPr="001D0C7C">
              <w:rPr>
                <w:rFonts w:ascii="Times New Roman" w:hAnsi="Times New Roman" w:cs="Times New Roman"/>
              </w:rPr>
              <w:t>__________________ В.П. Лукша</w:t>
            </w:r>
          </w:p>
        </w:tc>
        <w:tc>
          <w:tcPr>
            <w:tcW w:w="4786" w:type="dxa"/>
          </w:tcPr>
          <w:p w:rsidR="001D0C7C" w:rsidRPr="001D0C7C" w:rsidRDefault="001D0C7C">
            <w:pPr>
              <w:rPr>
                <w:rFonts w:ascii="Times New Roman" w:hAnsi="Times New Roman" w:cs="Times New Roman"/>
              </w:rPr>
            </w:pPr>
            <w:r w:rsidRPr="001D0C7C">
              <w:rPr>
                <w:rFonts w:ascii="Times New Roman" w:hAnsi="Times New Roman" w:cs="Times New Roman"/>
              </w:rPr>
              <w:t>УТВЕРЖДЕН</w:t>
            </w:r>
          </w:p>
          <w:p w:rsidR="001D0C7C" w:rsidRPr="001D0C7C" w:rsidRDefault="001D0C7C">
            <w:pPr>
              <w:rPr>
                <w:rFonts w:ascii="Times New Roman" w:hAnsi="Times New Roman" w:cs="Times New Roman"/>
              </w:rPr>
            </w:pPr>
            <w:r w:rsidRPr="001D0C7C">
              <w:rPr>
                <w:rFonts w:ascii="Times New Roman" w:hAnsi="Times New Roman" w:cs="Times New Roman"/>
              </w:rPr>
              <w:t>Приказом управления образования</w:t>
            </w:r>
          </w:p>
          <w:p w:rsidR="001D0C7C" w:rsidRDefault="001D0C7C">
            <w:pPr>
              <w:rPr>
                <w:rFonts w:ascii="Times New Roman" w:hAnsi="Times New Roman" w:cs="Times New Roman"/>
              </w:rPr>
            </w:pPr>
            <w:r w:rsidRPr="001D0C7C">
              <w:rPr>
                <w:rFonts w:ascii="Times New Roman" w:hAnsi="Times New Roman" w:cs="Times New Roman"/>
              </w:rPr>
              <w:t>администрации Бирилюсского района</w:t>
            </w:r>
          </w:p>
          <w:p w:rsidR="001D0C7C" w:rsidRDefault="001D0C7C">
            <w:pPr>
              <w:rPr>
                <w:rFonts w:ascii="Times New Roman" w:hAnsi="Times New Roman" w:cs="Times New Roman"/>
              </w:rPr>
            </w:pPr>
            <w:r>
              <w:rPr>
                <w:rFonts w:ascii="Times New Roman" w:hAnsi="Times New Roman" w:cs="Times New Roman"/>
              </w:rPr>
              <w:t>от _______________ № _________</w:t>
            </w:r>
          </w:p>
          <w:p w:rsidR="001D0C7C" w:rsidRDefault="001D0C7C">
            <w:pPr>
              <w:rPr>
                <w:rFonts w:ascii="Times New Roman" w:hAnsi="Times New Roman" w:cs="Times New Roman"/>
              </w:rPr>
            </w:pPr>
            <w:r>
              <w:rPr>
                <w:rFonts w:ascii="Times New Roman" w:hAnsi="Times New Roman" w:cs="Times New Roman"/>
              </w:rPr>
              <w:t xml:space="preserve">исполняющий обязанности начальника управления образования администрации Бирилюсского района </w:t>
            </w:r>
          </w:p>
          <w:p w:rsidR="001D0C7C" w:rsidRDefault="001D0C7C">
            <w:pPr>
              <w:rPr>
                <w:rFonts w:ascii="Times New Roman" w:hAnsi="Times New Roman" w:cs="Times New Roman"/>
                <w:b/>
              </w:rPr>
            </w:pPr>
            <w:r>
              <w:rPr>
                <w:rFonts w:ascii="Times New Roman" w:hAnsi="Times New Roman" w:cs="Times New Roman"/>
              </w:rPr>
              <w:t>____________________ И.В. Голубева</w:t>
            </w:r>
          </w:p>
        </w:tc>
      </w:tr>
    </w:tbl>
    <w:p w:rsidR="001D0C7C" w:rsidRDefault="001D0C7C">
      <w:pPr>
        <w:rPr>
          <w:rFonts w:ascii="Times New Roman" w:hAnsi="Times New Roman" w:cs="Times New Roman"/>
          <w:b/>
        </w:rPr>
      </w:pPr>
    </w:p>
    <w:p w:rsidR="0053062A" w:rsidRPr="00115081" w:rsidRDefault="0053062A">
      <w:pPr>
        <w:rPr>
          <w:rFonts w:ascii="Times New Roman" w:hAnsi="Times New Roman" w:cs="Times New Roman"/>
          <w:b/>
        </w:rPr>
      </w:pPr>
    </w:p>
    <w:p w:rsidR="00115081" w:rsidRDefault="00115081"/>
    <w:p w:rsidR="00115081" w:rsidRDefault="00115081"/>
    <w:p w:rsidR="00115081" w:rsidRDefault="00115081"/>
    <w:p w:rsidR="00115081" w:rsidRDefault="00115081"/>
    <w:p w:rsidR="00115081" w:rsidRDefault="00115081"/>
    <w:p w:rsidR="00115081" w:rsidRDefault="008F4EC0" w:rsidP="008F4EC0">
      <w:pPr>
        <w:tabs>
          <w:tab w:val="left" w:pos="3833"/>
        </w:tabs>
      </w:pPr>
      <w:r>
        <w:tab/>
      </w:r>
    </w:p>
    <w:p w:rsidR="00115081" w:rsidRDefault="00115081"/>
    <w:p w:rsidR="00115081" w:rsidRPr="00F25030" w:rsidRDefault="00115081"/>
    <w:p w:rsidR="00115081" w:rsidRPr="00F25030" w:rsidRDefault="00DD43C6" w:rsidP="00115081">
      <w:pPr>
        <w:pStyle w:val="a3"/>
        <w:jc w:val="center"/>
        <w:rPr>
          <w:rFonts w:ascii="Times New Roman" w:hAnsi="Times New Roman" w:cs="Times New Roman"/>
          <w:sz w:val="28"/>
          <w:szCs w:val="28"/>
        </w:rPr>
      </w:pPr>
      <w:r w:rsidRPr="00F25030">
        <w:rPr>
          <w:rFonts w:ascii="Times New Roman" w:hAnsi="Times New Roman" w:cs="Times New Roman"/>
          <w:sz w:val="28"/>
          <w:szCs w:val="28"/>
        </w:rPr>
        <w:t>УСТАВ</w:t>
      </w:r>
    </w:p>
    <w:p w:rsidR="00115081" w:rsidRPr="00F25030" w:rsidRDefault="00115081" w:rsidP="00115081">
      <w:pPr>
        <w:pStyle w:val="a3"/>
        <w:jc w:val="center"/>
        <w:rPr>
          <w:rFonts w:ascii="Times New Roman" w:hAnsi="Times New Roman" w:cs="Times New Roman"/>
          <w:sz w:val="28"/>
          <w:szCs w:val="28"/>
        </w:rPr>
      </w:pPr>
      <w:r w:rsidRPr="00F25030">
        <w:rPr>
          <w:rFonts w:ascii="Times New Roman" w:hAnsi="Times New Roman" w:cs="Times New Roman"/>
          <w:sz w:val="28"/>
          <w:szCs w:val="28"/>
        </w:rPr>
        <w:t>муниципального бюджетного образовательного</w:t>
      </w:r>
    </w:p>
    <w:p w:rsidR="00115081" w:rsidRPr="00F25030" w:rsidRDefault="00115081" w:rsidP="00115081">
      <w:pPr>
        <w:pStyle w:val="a3"/>
        <w:jc w:val="center"/>
        <w:rPr>
          <w:rFonts w:ascii="Times New Roman" w:hAnsi="Times New Roman" w:cs="Times New Roman"/>
          <w:sz w:val="28"/>
          <w:szCs w:val="28"/>
        </w:rPr>
      </w:pPr>
      <w:r w:rsidRPr="00F25030">
        <w:rPr>
          <w:rFonts w:ascii="Times New Roman" w:hAnsi="Times New Roman" w:cs="Times New Roman"/>
          <w:sz w:val="28"/>
          <w:szCs w:val="28"/>
        </w:rPr>
        <w:t>учреждения дополнительного образования</w:t>
      </w:r>
    </w:p>
    <w:p w:rsidR="00115081" w:rsidRDefault="00115081" w:rsidP="00115081">
      <w:pPr>
        <w:pStyle w:val="a3"/>
        <w:jc w:val="center"/>
        <w:rPr>
          <w:rFonts w:ascii="Times New Roman" w:hAnsi="Times New Roman" w:cs="Times New Roman"/>
          <w:sz w:val="28"/>
          <w:szCs w:val="28"/>
        </w:rPr>
      </w:pPr>
      <w:r w:rsidRPr="00F25030">
        <w:rPr>
          <w:rFonts w:ascii="Times New Roman" w:hAnsi="Times New Roman" w:cs="Times New Roman"/>
          <w:sz w:val="28"/>
          <w:szCs w:val="28"/>
        </w:rPr>
        <w:t xml:space="preserve">дом детского творчества «Юность» </w:t>
      </w:r>
    </w:p>
    <w:p w:rsidR="00BC3CBF" w:rsidRPr="00F25030" w:rsidRDefault="00BC3CBF" w:rsidP="00115081">
      <w:pPr>
        <w:pStyle w:val="a3"/>
        <w:jc w:val="center"/>
        <w:rPr>
          <w:rFonts w:ascii="Times New Roman" w:hAnsi="Times New Roman" w:cs="Times New Roman"/>
          <w:sz w:val="28"/>
          <w:szCs w:val="28"/>
        </w:rPr>
      </w:pPr>
      <w:r>
        <w:rPr>
          <w:rFonts w:ascii="Times New Roman" w:hAnsi="Times New Roman" w:cs="Times New Roman"/>
          <w:sz w:val="28"/>
          <w:szCs w:val="28"/>
        </w:rPr>
        <w:t>(МБОУ ДО ДДТ «Юность»)</w:t>
      </w:r>
    </w:p>
    <w:p w:rsidR="00115081" w:rsidRPr="00F25030" w:rsidRDefault="00115081" w:rsidP="00115081">
      <w:pPr>
        <w:pStyle w:val="a3"/>
        <w:jc w:val="center"/>
        <w:rPr>
          <w:rFonts w:ascii="Times New Roman" w:hAnsi="Times New Roman" w:cs="Times New Roman"/>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115081" w:rsidRDefault="00115081" w:rsidP="00115081">
      <w:pPr>
        <w:pStyle w:val="a3"/>
        <w:jc w:val="center"/>
        <w:rPr>
          <w:rFonts w:ascii="Times New Roman" w:hAnsi="Times New Roman" w:cs="Times New Roman"/>
          <w:b/>
          <w:sz w:val="28"/>
          <w:szCs w:val="28"/>
        </w:rPr>
      </w:pPr>
    </w:p>
    <w:p w:rsidR="009E2336" w:rsidRDefault="009E2336" w:rsidP="00115081">
      <w:pPr>
        <w:pStyle w:val="a3"/>
        <w:jc w:val="center"/>
        <w:rPr>
          <w:rFonts w:ascii="Times New Roman" w:hAnsi="Times New Roman" w:cs="Times New Roman"/>
          <w:b/>
          <w:sz w:val="28"/>
          <w:szCs w:val="28"/>
        </w:rPr>
      </w:pPr>
    </w:p>
    <w:p w:rsidR="009E2336" w:rsidRDefault="009E2336" w:rsidP="00115081">
      <w:pPr>
        <w:pStyle w:val="a3"/>
        <w:jc w:val="center"/>
        <w:rPr>
          <w:rFonts w:ascii="Times New Roman" w:hAnsi="Times New Roman" w:cs="Times New Roman"/>
          <w:b/>
          <w:sz w:val="28"/>
          <w:szCs w:val="28"/>
        </w:rPr>
      </w:pPr>
    </w:p>
    <w:p w:rsidR="008F4EC0" w:rsidRDefault="008F4EC0" w:rsidP="00115081">
      <w:pPr>
        <w:pStyle w:val="a3"/>
        <w:jc w:val="center"/>
        <w:rPr>
          <w:rFonts w:ascii="Times New Roman" w:hAnsi="Times New Roman" w:cs="Times New Roman"/>
          <w:b/>
          <w:sz w:val="28"/>
          <w:szCs w:val="28"/>
        </w:rPr>
      </w:pPr>
    </w:p>
    <w:p w:rsidR="00115081" w:rsidRPr="00F25030" w:rsidRDefault="008A6B18" w:rsidP="00115081">
      <w:pPr>
        <w:pStyle w:val="a3"/>
        <w:jc w:val="center"/>
        <w:rPr>
          <w:rFonts w:ascii="Times New Roman" w:hAnsi="Times New Roman" w:cs="Times New Roman"/>
          <w:sz w:val="28"/>
          <w:szCs w:val="28"/>
        </w:rPr>
      </w:pPr>
      <w:r w:rsidRPr="008A6B18">
        <w:rPr>
          <w:rFonts w:ascii="Times New Roman" w:hAnsi="Times New Roman" w:cs="Times New Roman"/>
          <w:b/>
          <w:noProof/>
          <w:sz w:val="28"/>
          <w:szCs w:val="28"/>
          <w:lang w:eastAsia="ru-RU"/>
        </w:rPr>
        <w:pict>
          <v:rect id="_x0000_s1026" style="position:absolute;left:0;text-align:left;margin-left:458.5pt;margin-top:29.2pt;width:24.85pt;height:20.3pt;z-index:251658240" strokecolor="white [3212]"/>
        </w:pict>
      </w:r>
      <w:r w:rsidR="009E2336" w:rsidRPr="00F25030">
        <w:rPr>
          <w:rFonts w:ascii="Times New Roman" w:hAnsi="Times New Roman" w:cs="Times New Roman"/>
          <w:sz w:val="28"/>
          <w:szCs w:val="28"/>
        </w:rPr>
        <w:t xml:space="preserve">с. Новобирилюссы, </w:t>
      </w:r>
      <w:r w:rsidR="00115081" w:rsidRPr="00F25030">
        <w:rPr>
          <w:rFonts w:ascii="Times New Roman" w:hAnsi="Times New Roman" w:cs="Times New Roman"/>
          <w:sz w:val="28"/>
          <w:szCs w:val="28"/>
        </w:rPr>
        <w:t>202</w:t>
      </w:r>
      <w:r w:rsidR="009E2336" w:rsidRPr="00F25030">
        <w:rPr>
          <w:rFonts w:ascii="Times New Roman" w:hAnsi="Times New Roman" w:cs="Times New Roman"/>
          <w:sz w:val="28"/>
          <w:szCs w:val="28"/>
        </w:rPr>
        <w:t>3</w:t>
      </w:r>
      <w:r w:rsidR="001C48DA" w:rsidRPr="00F25030">
        <w:rPr>
          <w:rFonts w:ascii="Times New Roman" w:hAnsi="Times New Roman" w:cs="Times New Roman"/>
          <w:sz w:val="28"/>
          <w:szCs w:val="28"/>
        </w:rPr>
        <w:t xml:space="preserve"> </w:t>
      </w:r>
    </w:p>
    <w:p w:rsidR="008F4EC0" w:rsidRDefault="008F4EC0" w:rsidP="00052C34">
      <w:pPr>
        <w:spacing w:after="0" w:line="240" w:lineRule="auto"/>
        <w:jc w:val="center"/>
        <w:rPr>
          <w:rFonts w:ascii="Times New Roman" w:hAnsi="Times New Roman" w:cs="Times New Roman"/>
          <w:b/>
          <w:bCs/>
          <w:sz w:val="26"/>
          <w:szCs w:val="26"/>
        </w:rPr>
      </w:pPr>
    </w:p>
    <w:p w:rsidR="001C48DA" w:rsidRPr="00052C34" w:rsidRDefault="00052C34" w:rsidP="00052C3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Содержание</w:t>
      </w:r>
    </w:p>
    <w:p w:rsidR="001C48DA" w:rsidRPr="00052C34" w:rsidRDefault="001C48DA" w:rsidP="001C48DA">
      <w:pPr>
        <w:spacing w:after="0" w:line="240" w:lineRule="auto"/>
        <w:ind w:firstLine="567"/>
        <w:jc w:val="both"/>
        <w:rPr>
          <w:rFonts w:ascii="Times New Roman" w:hAnsi="Times New Roman" w:cs="Times New Roman"/>
          <w:sz w:val="26"/>
          <w:szCs w:val="26"/>
        </w:rPr>
      </w:pPr>
    </w:p>
    <w:tbl>
      <w:tblPr>
        <w:tblW w:w="9464" w:type="dxa"/>
        <w:tblInd w:w="-106" w:type="dxa"/>
        <w:tblLook w:val="00A0"/>
      </w:tblPr>
      <w:tblGrid>
        <w:gridCol w:w="7763"/>
        <w:gridCol w:w="1701"/>
      </w:tblGrid>
      <w:tr w:rsidR="001C48DA" w:rsidRPr="00052C34" w:rsidTr="00E563A1">
        <w:tc>
          <w:tcPr>
            <w:tcW w:w="7763" w:type="dxa"/>
          </w:tcPr>
          <w:p w:rsidR="001C48DA" w:rsidRPr="00052C34" w:rsidRDefault="00592F50" w:rsidP="00E563A1">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I</w:t>
            </w:r>
            <w:r w:rsidR="001C48DA" w:rsidRPr="00052C34">
              <w:rPr>
                <w:rFonts w:ascii="Times New Roman" w:hAnsi="Times New Roman" w:cs="Times New Roman"/>
                <w:sz w:val="26"/>
                <w:szCs w:val="26"/>
              </w:rPr>
              <w:t>. Общие положения</w:t>
            </w:r>
          </w:p>
        </w:tc>
        <w:tc>
          <w:tcPr>
            <w:tcW w:w="1701" w:type="dxa"/>
          </w:tcPr>
          <w:p w:rsidR="001C48DA" w:rsidRPr="00052C34" w:rsidRDefault="00A25097" w:rsidP="00E563A1">
            <w:pPr>
              <w:spacing w:after="0" w:line="240" w:lineRule="auto"/>
              <w:jc w:val="both"/>
              <w:rPr>
                <w:rFonts w:ascii="Times New Roman" w:hAnsi="Times New Roman" w:cs="Times New Roman"/>
                <w:sz w:val="26"/>
                <w:szCs w:val="26"/>
              </w:rPr>
            </w:pPr>
            <w:r w:rsidRPr="00052C34">
              <w:rPr>
                <w:rFonts w:ascii="Times New Roman" w:hAnsi="Times New Roman" w:cs="Times New Roman"/>
                <w:sz w:val="26"/>
                <w:szCs w:val="26"/>
              </w:rPr>
              <w:t>3</w:t>
            </w:r>
          </w:p>
        </w:tc>
      </w:tr>
      <w:tr w:rsidR="001C48DA" w:rsidRPr="00052C34" w:rsidTr="00E563A1">
        <w:tc>
          <w:tcPr>
            <w:tcW w:w="7763" w:type="dxa"/>
          </w:tcPr>
          <w:p w:rsidR="001C48DA" w:rsidRDefault="00592F50" w:rsidP="00A25097">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lang w:val="en-US"/>
              </w:rPr>
              <w:t>II</w:t>
            </w:r>
            <w:r w:rsidR="001C48DA" w:rsidRPr="00052C34">
              <w:rPr>
                <w:rFonts w:ascii="Times New Roman" w:hAnsi="Times New Roman" w:cs="Times New Roman"/>
                <w:sz w:val="26"/>
                <w:szCs w:val="26"/>
              </w:rPr>
              <w:t>. Предмет, цели</w:t>
            </w:r>
            <w:r w:rsidR="00A25097" w:rsidRPr="00052C34">
              <w:rPr>
                <w:rFonts w:ascii="Times New Roman" w:hAnsi="Times New Roman" w:cs="Times New Roman"/>
                <w:sz w:val="26"/>
                <w:szCs w:val="26"/>
              </w:rPr>
              <w:t xml:space="preserve"> и </w:t>
            </w:r>
            <w:r w:rsidR="001C48DA" w:rsidRPr="00052C34">
              <w:rPr>
                <w:rFonts w:ascii="Times New Roman" w:hAnsi="Times New Roman" w:cs="Times New Roman"/>
                <w:sz w:val="26"/>
                <w:szCs w:val="26"/>
              </w:rPr>
              <w:t xml:space="preserve">виды деятельности </w:t>
            </w:r>
            <w:r w:rsidR="00A25097" w:rsidRPr="00052C34">
              <w:rPr>
                <w:rFonts w:ascii="Times New Roman" w:hAnsi="Times New Roman" w:cs="Times New Roman"/>
                <w:sz w:val="26"/>
                <w:szCs w:val="26"/>
              </w:rPr>
              <w:t>Учреждения</w:t>
            </w:r>
          </w:p>
          <w:p w:rsidR="00592F50" w:rsidRPr="0013167D" w:rsidRDefault="0013167D" w:rsidP="00A25097">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lang w:val="en-US"/>
              </w:rPr>
              <w:t xml:space="preserve">III. </w:t>
            </w:r>
            <w:r>
              <w:rPr>
                <w:rFonts w:ascii="Times New Roman" w:hAnsi="Times New Roman" w:cs="Times New Roman"/>
                <w:sz w:val="26"/>
                <w:szCs w:val="26"/>
              </w:rPr>
              <w:t>Правоспособность учреждения</w:t>
            </w:r>
          </w:p>
        </w:tc>
        <w:tc>
          <w:tcPr>
            <w:tcW w:w="1701" w:type="dxa"/>
          </w:tcPr>
          <w:p w:rsidR="001C48DA" w:rsidRDefault="00A25097" w:rsidP="00E563A1">
            <w:pPr>
              <w:spacing w:after="0" w:line="240" w:lineRule="auto"/>
              <w:jc w:val="both"/>
              <w:rPr>
                <w:rFonts w:ascii="Times New Roman" w:hAnsi="Times New Roman" w:cs="Times New Roman"/>
                <w:sz w:val="26"/>
                <w:szCs w:val="26"/>
              </w:rPr>
            </w:pPr>
            <w:r w:rsidRPr="00052C34">
              <w:rPr>
                <w:rFonts w:ascii="Times New Roman" w:hAnsi="Times New Roman" w:cs="Times New Roman"/>
                <w:sz w:val="26"/>
                <w:szCs w:val="26"/>
              </w:rPr>
              <w:t>4</w:t>
            </w:r>
          </w:p>
          <w:p w:rsidR="00592F50" w:rsidRPr="00592F50" w:rsidRDefault="0013167D" w:rsidP="00592F50">
            <w:pPr>
              <w:spacing w:after="0" w:line="240" w:lineRule="auto"/>
              <w:rPr>
                <w:rFonts w:ascii="Times New Roman" w:hAnsi="Times New Roman" w:cs="Times New Roman"/>
                <w:sz w:val="26"/>
                <w:szCs w:val="26"/>
              </w:rPr>
            </w:pPr>
            <w:r>
              <w:rPr>
                <w:rFonts w:ascii="Times New Roman" w:hAnsi="Times New Roman" w:cs="Times New Roman"/>
                <w:sz w:val="26"/>
                <w:szCs w:val="26"/>
              </w:rPr>
              <w:t>6</w:t>
            </w:r>
          </w:p>
        </w:tc>
      </w:tr>
      <w:tr w:rsidR="001C48DA" w:rsidRPr="00052C34" w:rsidTr="00E563A1">
        <w:tc>
          <w:tcPr>
            <w:tcW w:w="7763" w:type="dxa"/>
          </w:tcPr>
          <w:p w:rsidR="001C48DA" w:rsidRPr="00052C34" w:rsidRDefault="0013167D" w:rsidP="00A25097">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lang w:val="en-US"/>
              </w:rPr>
              <w:t>IV</w:t>
            </w:r>
            <w:r w:rsidR="001C48DA" w:rsidRPr="00052C34">
              <w:rPr>
                <w:rFonts w:ascii="Times New Roman" w:hAnsi="Times New Roman" w:cs="Times New Roman"/>
                <w:sz w:val="26"/>
                <w:szCs w:val="26"/>
              </w:rPr>
              <w:t>. </w:t>
            </w:r>
            <w:r w:rsidR="00A25097" w:rsidRPr="00052C34">
              <w:rPr>
                <w:rFonts w:ascii="Times New Roman" w:hAnsi="Times New Roman" w:cs="Times New Roman"/>
                <w:sz w:val="26"/>
                <w:szCs w:val="26"/>
              </w:rPr>
              <w:t>Организация деятельности и управление Учреждением</w:t>
            </w:r>
          </w:p>
        </w:tc>
        <w:tc>
          <w:tcPr>
            <w:tcW w:w="1701" w:type="dxa"/>
          </w:tcPr>
          <w:p w:rsidR="001C48DA" w:rsidRPr="00052C34" w:rsidRDefault="00A25097" w:rsidP="00E563A1">
            <w:pPr>
              <w:spacing w:after="0" w:line="240" w:lineRule="auto"/>
              <w:jc w:val="both"/>
              <w:rPr>
                <w:rFonts w:ascii="Times New Roman" w:hAnsi="Times New Roman" w:cs="Times New Roman"/>
                <w:sz w:val="26"/>
                <w:szCs w:val="26"/>
              </w:rPr>
            </w:pPr>
            <w:r w:rsidRPr="00052C34">
              <w:rPr>
                <w:rFonts w:ascii="Times New Roman" w:hAnsi="Times New Roman" w:cs="Times New Roman"/>
                <w:sz w:val="26"/>
                <w:szCs w:val="26"/>
              </w:rPr>
              <w:t>7</w:t>
            </w:r>
          </w:p>
        </w:tc>
      </w:tr>
      <w:tr w:rsidR="001C48DA" w:rsidRPr="00052C34" w:rsidTr="00E563A1">
        <w:tc>
          <w:tcPr>
            <w:tcW w:w="7763" w:type="dxa"/>
          </w:tcPr>
          <w:p w:rsidR="001C48DA" w:rsidRPr="00052C34" w:rsidRDefault="0013167D" w:rsidP="00052C34">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V</w:t>
            </w:r>
            <w:r w:rsidR="001C48DA" w:rsidRPr="00052C34">
              <w:rPr>
                <w:rFonts w:ascii="Times New Roman" w:hAnsi="Times New Roman" w:cs="Times New Roman"/>
                <w:sz w:val="26"/>
                <w:szCs w:val="26"/>
              </w:rPr>
              <w:t>. </w:t>
            </w:r>
            <w:r w:rsidR="00052C34" w:rsidRPr="00052C34">
              <w:rPr>
                <w:rFonts w:ascii="Times New Roman" w:hAnsi="Times New Roman" w:cs="Times New Roman"/>
                <w:sz w:val="26"/>
                <w:szCs w:val="26"/>
              </w:rPr>
              <w:t>Права, обязанности и ответственность работников</w:t>
            </w:r>
          </w:p>
        </w:tc>
        <w:tc>
          <w:tcPr>
            <w:tcW w:w="1701" w:type="dxa"/>
          </w:tcPr>
          <w:p w:rsidR="001C48DA" w:rsidRPr="0013167D" w:rsidRDefault="00052C34" w:rsidP="0013167D">
            <w:pPr>
              <w:spacing w:after="0" w:line="240" w:lineRule="auto"/>
              <w:jc w:val="both"/>
              <w:rPr>
                <w:rFonts w:ascii="Times New Roman" w:hAnsi="Times New Roman" w:cs="Times New Roman"/>
                <w:sz w:val="26"/>
                <w:szCs w:val="26"/>
                <w:lang w:val="en-US"/>
              </w:rPr>
            </w:pPr>
            <w:r w:rsidRPr="00052C34">
              <w:rPr>
                <w:rFonts w:ascii="Times New Roman" w:hAnsi="Times New Roman" w:cs="Times New Roman"/>
                <w:sz w:val="26"/>
                <w:szCs w:val="26"/>
              </w:rPr>
              <w:t>1</w:t>
            </w:r>
            <w:r w:rsidR="0013167D">
              <w:rPr>
                <w:rFonts w:ascii="Times New Roman" w:hAnsi="Times New Roman" w:cs="Times New Roman"/>
                <w:sz w:val="26"/>
                <w:szCs w:val="26"/>
                <w:lang w:val="en-US"/>
              </w:rPr>
              <w:t>5</w:t>
            </w:r>
          </w:p>
        </w:tc>
      </w:tr>
      <w:tr w:rsidR="001C48DA" w:rsidRPr="00052C34" w:rsidTr="00E563A1">
        <w:tc>
          <w:tcPr>
            <w:tcW w:w="7763" w:type="dxa"/>
          </w:tcPr>
          <w:p w:rsidR="001C48DA" w:rsidRPr="00052C34" w:rsidRDefault="0013167D" w:rsidP="00052C34">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lang w:val="en-US"/>
              </w:rPr>
              <w:t>VI</w:t>
            </w:r>
            <w:r w:rsidR="001C48DA" w:rsidRPr="00052C34">
              <w:rPr>
                <w:rFonts w:ascii="Times New Roman" w:hAnsi="Times New Roman" w:cs="Times New Roman"/>
                <w:sz w:val="26"/>
                <w:szCs w:val="26"/>
              </w:rPr>
              <w:t>. </w:t>
            </w:r>
            <w:r w:rsidR="00052C34" w:rsidRPr="00052C34">
              <w:rPr>
                <w:rFonts w:ascii="Times New Roman" w:hAnsi="Times New Roman" w:cs="Times New Roman"/>
                <w:sz w:val="26"/>
                <w:szCs w:val="26"/>
              </w:rPr>
              <w:t>Имущество и финансовое обеспечение деятельности Учреждения</w:t>
            </w:r>
          </w:p>
        </w:tc>
        <w:tc>
          <w:tcPr>
            <w:tcW w:w="1701" w:type="dxa"/>
          </w:tcPr>
          <w:p w:rsidR="001C48DA" w:rsidRPr="00052C34" w:rsidRDefault="001C48DA" w:rsidP="00E563A1">
            <w:pPr>
              <w:spacing w:after="0" w:line="240" w:lineRule="auto"/>
              <w:jc w:val="both"/>
              <w:rPr>
                <w:rFonts w:ascii="Times New Roman" w:hAnsi="Times New Roman" w:cs="Times New Roman"/>
                <w:sz w:val="26"/>
                <w:szCs w:val="26"/>
              </w:rPr>
            </w:pPr>
          </w:p>
          <w:p w:rsidR="00052C34" w:rsidRPr="0013167D" w:rsidRDefault="00052C34" w:rsidP="00E563A1">
            <w:pPr>
              <w:spacing w:after="0" w:line="240" w:lineRule="auto"/>
              <w:jc w:val="both"/>
              <w:rPr>
                <w:rFonts w:ascii="Times New Roman" w:hAnsi="Times New Roman" w:cs="Times New Roman"/>
                <w:sz w:val="26"/>
                <w:szCs w:val="26"/>
                <w:lang w:val="en-US"/>
              </w:rPr>
            </w:pPr>
            <w:r w:rsidRPr="00052C34">
              <w:rPr>
                <w:rFonts w:ascii="Times New Roman" w:hAnsi="Times New Roman" w:cs="Times New Roman"/>
                <w:sz w:val="26"/>
                <w:szCs w:val="26"/>
              </w:rPr>
              <w:t>1</w:t>
            </w:r>
            <w:r w:rsidR="0013167D">
              <w:rPr>
                <w:rFonts w:ascii="Times New Roman" w:hAnsi="Times New Roman" w:cs="Times New Roman"/>
                <w:sz w:val="26"/>
                <w:szCs w:val="26"/>
                <w:lang w:val="en-US"/>
              </w:rPr>
              <w:t>6</w:t>
            </w:r>
          </w:p>
        </w:tc>
      </w:tr>
      <w:tr w:rsidR="001C48DA" w:rsidRPr="00052C34" w:rsidTr="00E563A1">
        <w:tc>
          <w:tcPr>
            <w:tcW w:w="7763" w:type="dxa"/>
          </w:tcPr>
          <w:p w:rsidR="001C48DA" w:rsidRPr="00052C34" w:rsidRDefault="0013167D" w:rsidP="00E563A1">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VII</w:t>
            </w:r>
            <w:r w:rsidR="001C48DA" w:rsidRPr="00052C34">
              <w:rPr>
                <w:rFonts w:ascii="Times New Roman" w:hAnsi="Times New Roman" w:cs="Times New Roman"/>
                <w:sz w:val="26"/>
                <w:szCs w:val="26"/>
              </w:rPr>
              <w:t>. Локальные нормативные акты Учреждения</w:t>
            </w:r>
          </w:p>
        </w:tc>
        <w:tc>
          <w:tcPr>
            <w:tcW w:w="1701" w:type="dxa"/>
          </w:tcPr>
          <w:p w:rsidR="001C48DA" w:rsidRPr="00052C34" w:rsidRDefault="00052C34" w:rsidP="00E563A1">
            <w:pPr>
              <w:spacing w:after="0" w:line="240" w:lineRule="auto"/>
              <w:jc w:val="both"/>
              <w:rPr>
                <w:rFonts w:ascii="Times New Roman" w:hAnsi="Times New Roman" w:cs="Times New Roman"/>
                <w:sz w:val="26"/>
                <w:szCs w:val="26"/>
              </w:rPr>
            </w:pPr>
            <w:r w:rsidRPr="00052C34">
              <w:rPr>
                <w:rFonts w:ascii="Times New Roman" w:hAnsi="Times New Roman" w:cs="Times New Roman"/>
                <w:sz w:val="26"/>
                <w:szCs w:val="26"/>
              </w:rPr>
              <w:t>18</w:t>
            </w:r>
          </w:p>
        </w:tc>
      </w:tr>
      <w:tr w:rsidR="001C48DA" w:rsidRPr="00052C34" w:rsidTr="00052C34">
        <w:trPr>
          <w:trHeight w:val="374"/>
        </w:trPr>
        <w:tc>
          <w:tcPr>
            <w:tcW w:w="7763" w:type="dxa"/>
          </w:tcPr>
          <w:p w:rsidR="008F4EC0" w:rsidRDefault="0013167D" w:rsidP="008F4EC0">
            <w:pPr>
              <w:pStyle w:val="ConsPlusNormal"/>
              <w:outlineLvl w:val="0"/>
            </w:pPr>
            <w:r>
              <w:rPr>
                <w:rFonts w:ascii="Times New Roman" w:hAnsi="Times New Roman" w:cs="Times New Roman"/>
                <w:sz w:val="26"/>
                <w:szCs w:val="26"/>
                <w:lang w:val="en-US"/>
              </w:rPr>
              <w:t>VIII</w:t>
            </w:r>
            <w:r w:rsidR="001C48DA" w:rsidRPr="00052C34">
              <w:rPr>
                <w:rFonts w:ascii="Times New Roman" w:hAnsi="Times New Roman" w:cs="Times New Roman"/>
                <w:sz w:val="26"/>
                <w:szCs w:val="26"/>
              </w:rPr>
              <w:t>. </w:t>
            </w:r>
            <w:r w:rsidR="008F4EC0" w:rsidRPr="008F4EC0">
              <w:rPr>
                <w:rFonts w:ascii="Times New Roman" w:hAnsi="Times New Roman" w:cs="Times New Roman"/>
                <w:sz w:val="26"/>
                <w:szCs w:val="26"/>
              </w:rPr>
              <w:t xml:space="preserve">Реорганизация, изменение типа и ликвидация Учреждения </w:t>
            </w:r>
          </w:p>
          <w:p w:rsidR="001C48DA" w:rsidRPr="0013167D" w:rsidRDefault="0013167D" w:rsidP="00052C34">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IX</w:t>
            </w:r>
            <w:r>
              <w:rPr>
                <w:rFonts w:ascii="Times New Roman" w:hAnsi="Times New Roman" w:cs="Times New Roman"/>
                <w:sz w:val="26"/>
                <w:szCs w:val="26"/>
              </w:rPr>
              <w:t xml:space="preserve">. </w:t>
            </w:r>
            <w:r w:rsidRPr="00052C34">
              <w:rPr>
                <w:rFonts w:ascii="Times New Roman" w:hAnsi="Times New Roman" w:cs="Times New Roman"/>
                <w:sz w:val="26"/>
                <w:szCs w:val="26"/>
              </w:rPr>
              <w:t>Заключительные положения</w:t>
            </w:r>
          </w:p>
        </w:tc>
        <w:tc>
          <w:tcPr>
            <w:tcW w:w="1701" w:type="dxa"/>
          </w:tcPr>
          <w:p w:rsidR="00052C34" w:rsidRDefault="0013167D" w:rsidP="00052C34">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20</w:t>
            </w:r>
          </w:p>
          <w:p w:rsidR="0013167D" w:rsidRPr="0013167D" w:rsidRDefault="0013167D" w:rsidP="00052C3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w:t>
            </w:r>
          </w:p>
        </w:tc>
      </w:tr>
      <w:tr w:rsidR="00052C34" w:rsidRPr="00052C34" w:rsidTr="00E563A1">
        <w:tc>
          <w:tcPr>
            <w:tcW w:w="7763" w:type="dxa"/>
          </w:tcPr>
          <w:p w:rsidR="00052C34" w:rsidRPr="00052C34" w:rsidRDefault="00052C34" w:rsidP="0013167D">
            <w:pPr>
              <w:spacing w:after="0" w:line="240" w:lineRule="auto"/>
              <w:jc w:val="both"/>
              <w:rPr>
                <w:rFonts w:ascii="Times New Roman" w:hAnsi="Times New Roman" w:cs="Times New Roman"/>
                <w:sz w:val="26"/>
                <w:szCs w:val="26"/>
              </w:rPr>
            </w:pPr>
          </w:p>
        </w:tc>
        <w:tc>
          <w:tcPr>
            <w:tcW w:w="1701" w:type="dxa"/>
          </w:tcPr>
          <w:p w:rsidR="00052C34" w:rsidRPr="00052C34" w:rsidRDefault="00052C34" w:rsidP="00E563A1">
            <w:pPr>
              <w:spacing w:after="0" w:line="240" w:lineRule="auto"/>
              <w:jc w:val="both"/>
              <w:rPr>
                <w:rFonts w:ascii="Times New Roman" w:hAnsi="Times New Roman" w:cs="Times New Roman"/>
                <w:sz w:val="26"/>
                <w:szCs w:val="26"/>
              </w:rPr>
            </w:pPr>
          </w:p>
        </w:tc>
      </w:tr>
    </w:tbl>
    <w:p w:rsidR="001C48DA" w:rsidRPr="00052C34" w:rsidRDefault="001C48DA" w:rsidP="00115081">
      <w:pPr>
        <w:pStyle w:val="a3"/>
        <w:jc w:val="center"/>
        <w:rPr>
          <w:rFonts w:ascii="Times New Roman" w:hAnsi="Times New Roman" w:cs="Times New Roman"/>
          <w:b/>
          <w:sz w:val="26"/>
          <w:szCs w:val="26"/>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1C48DA" w:rsidRDefault="001C48DA" w:rsidP="00115081">
      <w:pPr>
        <w:pStyle w:val="a3"/>
        <w:jc w:val="center"/>
        <w:rPr>
          <w:rFonts w:ascii="Times New Roman" w:hAnsi="Times New Roman" w:cs="Times New Roman"/>
          <w:b/>
          <w:sz w:val="28"/>
          <w:szCs w:val="28"/>
        </w:rPr>
      </w:pPr>
    </w:p>
    <w:p w:rsidR="006426DB" w:rsidRDefault="008A6B18">
      <w:pPr>
        <w:rPr>
          <w:rFonts w:ascii="Times New Roman" w:hAnsi="Times New Roman" w:cs="Times New Roman"/>
          <w:b/>
          <w:sz w:val="28"/>
          <w:szCs w:val="28"/>
        </w:rPr>
      </w:pPr>
      <w:r>
        <w:rPr>
          <w:rFonts w:ascii="Times New Roman" w:hAnsi="Times New Roman" w:cs="Times New Roman"/>
          <w:b/>
          <w:noProof/>
          <w:sz w:val="28"/>
          <w:szCs w:val="28"/>
          <w:lang w:eastAsia="ru-RU"/>
        </w:rPr>
        <w:pict>
          <v:rect id="_x0000_s1027" style="position:absolute;margin-left:453.25pt;margin-top:91.2pt;width:24.85pt;height:20.3pt;z-index:251659264" strokecolor="white [3212]"/>
        </w:pict>
      </w:r>
      <w:r w:rsidR="006426DB">
        <w:rPr>
          <w:rFonts w:ascii="Times New Roman" w:hAnsi="Times New Roman" w:cs="Times New Roman"/>
          <w:b/>
          <w:sz w:val="28"/>
          <w:szCs w:val="28"/>
        </w:rPr>
        <w:br w:type="page"/>
      </w:r>
    </w:p>
    <w:p w:rsidR="001C48DA" w:rsidRPr="0044479B" w:rsidRDefault="001C48DA" w:rsidP="0044479B">
      <w:pPr>
        <w:pStyle w:val="a8"/>
        <w:numPr>
          <w:ilvl w:val="0"/>
          <w:numId w:val="13"/>
        </w:numPr>
        <w:spacing w:after="0" w:line="240" w:lineRule="auto"/>
        <w:ind w:left="0" w:firstLine="0"/>
        <w:jc w:val="center"/>
        <w:rPr>
          <w:rFonts w:ascii="Times New Roman" w:hAnsi="Times New Roman" w:cs="Times New Roman"/>
          <w:b/>
          <w:bCs/>
          <w:sz w:val="26"/>
          <w:szCs w:val="26"/>
        </w:rPr>
      </w:pPr>
      <w:r w:rsidRPr="0044479B">
        <w:rPr>
          <w:rFonts w:ascii="Times New Roman" w:hAnsi="Times New Roman" w:cs="Times New Roman"/>
          <w:b/>
          <w:bCs/>
          <w:sz w:val="26"/>
          <w:szCs w:val="26"/>
        </w:rPr>
        <w:lastRenderedPageBreak/>
        <w:t>Общие положения</w:t>
      </w:r>
    </w:p>
    <w:p w:rsidR="00D0279F" w:rsidRPr="00052C34" w:rsidRDefault="00D0279F" w:rsidP="00D0279F">
      <w:pPr>
        <w:pStyle w:val="a8"/>
        <w:spacing w:after="0" w:line="240" w:lineRule="auto"/>
        <w:rPr>
          <w:rFonts w:ascii="Times New Roman" w:hAnsi="Times New Roman" w:cs="Times New Roman"/>
          <w:b/>
          <w:bCs/>
          <w:sz w:val="26"/>
          <w:szCs w:val="26"/>
        </w:rPr>
      </w:pPr>
    </w:p>
    <w:p w:rsidR="00D0279F" w:rsidRPr="00D0279F" w:rsidRDefault="00D0279F" w:rsidP="00F81A75">
      <w:pPr>
        <w:pStyle w:val="ConsPlusNormal"/>
        <w:numPr>
          <w:ilvl w:val="1"/>
          <w:numId w:val="8"/>
        </w:numPr>
        <w:ind w:left="0" w:firstLine="710"/>
        <w:jc w:val="both"/>
        <w:rPr>
          <w:rFonts w:ascii="Times New Roman" w:hAnsi="Times New Roman" w:cs="Times New Roman"/>
          <w:sz w:val="26"/>
          <w:szCs w:val="26"/>
        </w:rPr>
      </w:pPr>
      <w:r w:rsidRPr="00D0279F">
        <w:rPr>
          <w:rFonts w:ascii="Times New Roman" w:hAnsi="Times New Roman" w:cs="Times New Roman"/>
          <w:sz w:val="26"/>
          <w:szCs w:val="26"/>
        </w:rPr>
        <w:t xml:space="preserve">Настоящий Устав регулирует деятельность Муниципального бюджетного </w:t>
      </w:r>
      <w:r>
        <w:rPr>
          <w:rFonts w:ascii="Times New Roman" w:hAnsi="Times New Roman" w:cs="Times New Roman"/>
          <w:sz w:val="26"/>
          <w:szCs w:val="26"/>
        </w:rPr>
        <w:t xml:space="preserve">образовательного </w:t>
      </w:r>
      <w:r w:rsidRPr="00D0279F">
        <w:rPr>
          <w:rFonts w:ascii="Times New Roman" w:hAnsi="Times New Roman" w:cs="Times New Roman"/>
          <w:sz w:val="26"/>
          <w:szCs w:val="26"/>
        </w:rPr>
        <w:t>учреждения</w:t>
      </w:r>
      <w:r>
        <w:rPr>
          <w:rFonts w:ascii="Times New Roman" w:hAnsi="Times New Roman" w:cs="Times New Roman"/>
          <w:sz w:val="26"/>
          <w:szCs w:val="26"/>
        </w:rPr>
        <w:t xml:space="preserve"> дополнительного образования дом детского творчества</w:t>
      </w:r>
      <w:r w:rsidRPr="00D0279F">
        <w:rPr>
          <w:rFonts w:ascii="Times New Roman" w:hAnsi="Times New Roman" w:cs="Times New Roman"/>
          <w:sz w:val="26"/>
          <w:szCs w:val="26"/>
        </w:rPr>
        <w:t xml:space="preserve"> "</w:t>
      </w:r>
      <w:r>
        <w:rPr>
          <w:rFonts w:ascii="Times New Roman" w:hAnsi="Times New Roman" w:cs="Times New Roman"/>
          <w:sz w:val="26"/>
          <w:szCs w:val="26"/>
        </w:rPr>
        <w:t>Юность</w:t>
      </w:r>
      <w:r w:rsidRPr="00D0279F">
        <w:rPr>
          <w:rFonts w:ascii="Times New Roman" w:hAnsi="Times New Roman" w:cs="Times New Roman"/>
          <w:sz w:val="26"/>
          <w:szCs w:val="26"/>
        </w:rPr>
        <w:t xml:space="preserve">" (далее - Учреждение),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органов местного самоуправления в сфере </w:t>
      </w:r>
      <w:r w:rsidR="00F81A75">
        <w:rPr>
          <w:rFonts w:ascii="Times New Roman" w:hAnsi="Times New Roman" w:cs="Times New Roman"/>
          <w:sz w:val="26"/>
          <w:szCs w:val="26"/>
        </w:rPr>
        <w:t>дополнительного образования</w:t>
      </w:r>
      <w:r w:rsidRPr="00D0279F">
        <w:rPr>
          <w:rFonts w:ascii="Times New Roman" w:hAnsi="Times New Roman" w:cs="Times New Roman"/>
          <w:sz w:val="26"/>
          <w:szCs w:val="26"/>
        </w:rPr>
        <w:t>.</w:t>
      </w:r>
    </w:p>
    <w:p w:rsidR="00FE4B23" w:rsidRDefault="00FE4B23" w:rsidP="004E319C">
      <w:pPr>
        <w:pStyle w:val="a8"/>
        <w:numPr>
          <w:ilvl w:val="1"/>
          <w:numId w:val="8"/>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Настоящий Устав является новой редакцией Устава муниципального бюджетного образовательного учреждения дополнительного образования дом детского творчества «Юность»</w:t>
      </w:r>
      <w:r w:rsidR="009833A0">
        <w:rPr>
          <w:rFonts w:ascii="Times New Roman" w:hAnsi="Times New Roman" w:cs="Times New Roman"/>
          <w:sz w:val="26"/>
          <w:szCs w:val="26"/>
        </w:rPr>
        <w:t>, утвержденного Приказом Управления образования администрации Бирилюсского района от 23.11.2020г. №68.</w:t>
      </w:r>
    </w:p>
    <w:p w:rsidR="007B68AC" w:rsidRDefault="007B68AC" w:rsidP="007B68A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Настоящая редакция разработана в целях приведения Устава в соответствии с действующим законодательством Российской Федерации.</w:t>
      </w:r>
    </w:p>
    <w:p w:rsidR="004E319C" w:rsidRPr="00FE4B23" w:rsidRDefault="000A0DEC" w:rsidP="00FE4B23">
      <w:pPr>
        <w:spacing w:after="0" w:line="240" w:lineRule="auto"/>
        <w:ind w:firstLine="708"/>
        <w:jc w:val="both"/>
        <w:rPr>
          <w:rFonts w:ascii="Times New Roman" w:hAnsi="Times New Roman" w:cs="Times New Roman"/>
          <w:sz w:val="26"/>
          <w:szCs w:val="26"/>
        </w:rPr>
      </w:pPr>
      <w:r w:rsidRPr="00FE4B23">
        <w:rPr>
          <w:rFonts w:ascii="Times New Roman" w:hAnsi="Times New Roman" w:cs="Times New Roman"/>
          <w:sz w:val="26"/>
          <w:szCs w:val="26"/>
        </w:rPr>
        <w:t xml:space="preserve">Муниципальное бюджетное образовательное учреждение дополнительного образования дом детского творчества «Юность» </w:t>
      </w:r>
      <w:r w:rsidR="004E319C" w:rsidRPr="00FE4B23">
        <w:rPr>
          <w:rFonts w:ascii="Times New Roman" w:hAnsi="Times New Roman" w:cs="Times New Roman"/>
          <w:sz w:val="26"/>
          <w:szCs w:val="26"/>
        </w:rPr>
        <w:t>является правопреемником Муниципального образовательного учреждения дополнительного образования детей Дом детского творчества «Юность», зарегистрированного Администрацией Бирилюсского района Красноярского края от 31.12.1998 №261-БА, свидетельство о внесении записи в Единый государственный реестр юридических лиц серия 24 №002405648.</w:t>
      </w:r>
    </w:p>
    <w:p w:rsidR="004F2F28" w:rsidRPr="000A0DEC" w:rsidRDefault="004F2F28" w:rsidP="000A0DEC">
      <w:pPr>
        <w:spacing w:after="0" w:line="240" w:lineRule="auto"/>
        <w:ind w:firstLine="709"/>
        <w:jc w:val="both"/>
        <w:rPr>
          <w:rFonts w:ascii="Times New Roman" w:hAnsi="Times New Roman" w:cs="Times New Roman"/>
          <w:sz w:val="26"/>
          <w:szCs w:val="26"/>
        </w:rPr>
      </w:pPr>
      <w:r w:rsidRPr="000A0DEC">
        <w:rPr>
          <w:rFonts w:ascii="Times New Roman" w:hAnsi="Times New Roman" w:cs="Times New Roman"/>
          <w:sz w:val="26"/>
          <w:szCs w:val="26"/>
        </w:rPr>
        <w:t>Официальное полное название учреждения на русском языке: муниципальное бюджетное образовательное учреждение дополнительного образования до</w:t>
      </w:r>
      <w:r w:rsidR="00914A10">
        <w:rPr>
          <w:rFonts w:ascii="Times New Roman" w:hAnsi="Times New Roman" w:cs="Times New Roman"/>
          <w:sz w:val="26"/>
          <w:szCs w:val="26"/>
        </w:rPr>
        <w:t>м детского творчества «Юность».</w:t>
      </w:r>
    </w:p>
    <w:p w:rsidR="004F2F28" w:rsidRPr="000A0DEC" w:rsidRDefault="004F2F28" w:rsidP="000A0DEC">
      <w:pPr>
        <w:spacing w:after="0" w:line="240" w:lineRule="auto"/>
        <w:ind w:firstLine="709"/>
        <w:jc w:val="both"/>
        <w:rPr>
          <w:rFonts w:ascii="Times New Roman" w:hAnsi="Times New Roman" w:cs="Times New Roman"/>
          <w:sz w:val="26"/>
          <w:szCs w:val="26"/>
        </w:rPr>
      </w:pPr>
      <w:r w:rsidRPr="000A0DEC">
        <w:rPr>
          <w:rFonts w:ascii="Times New Roman" w:hAnsi="Times New Roman" w:cs="Times New Roman"/>
          <w:sz w:val="26"/>
          <w:szCs w:val="26"/>
        </w:rPr>
        <w:t xml:space="preserve">Официальное сокращение названия на русском языке: МБОУ ДО ДДТ «Юность».  </w:t>
      </w:r>
    </w:p>
    <w:p w:rsidR="004F2F28" w:rsidRPr="000A0DEC" w:rsidRDefault="004F2F28" w:rsidP="000A0DEC">
      <w:pPr>
        <w:spacing w:after="0" w:line="240" w:lineRule="auto"/>
        <w:ind w:firstLine="709"/>
        <w:jc w:val="both"/>
        <w:rPr>
          <w:rFonts w:ascii="Times New Roman" w:hAnsi="Times New Roman" w:cs="Times New Roman"/>
          <w:sz w:val="26"/>
          <w:szCs w:val="26"/>
        </w:rPr>
      </w:pPr>
      <w:r w:rsidRPr="000A0DEC">
        <w:rPr>
          <w:rFonts w:ascii="Times New Roman" w:hAnsi="Times New Roman" w:cs="Times New Roman"/>
          <w:sz w:val="26"/>
          <w:szCs w:val="26"/>
        </w:rPr>
        <w:t xml:space="preserve">Организационно-правовая форма: учреждение. </w:t>
      </w:r>
    </w:p>
    <w:p w:rsidR="004F2F28" w:rsidRPr="000A0DEC" w:rsidRDefault="004F2F28" w:rsidP="000A0DEC">
      <w:pPr>
        <w:spacing w:after="0" w:line="240" w:lineRule="auto"/>
        <w:ind w:firstLine="709"/>
        <w:jc w:val="both"/>
        <w:rPr>
          <w:rFonts w:ascii="Times New Roman" w:hAnsi="Times New Roman" w:cs="Times New Roman"/>
          <w:sz w:val="26"/>
          <w:szCs w:val="26"/>
        </w:rPr>
      </w:pPr>
      <w:r w:rsidRPr="000A0DEC">
        <w:rPr>
          <w:rFonts w:ascii="Times New Roman" w:hAnsi="Times New Roman" w:cs="Times New Roman"/>
          <w:sz w:val="26"/>
          <w:szCs w:val="26"/>
        </w:rPr>
        <w:t xml:space="preserve">Тип учреждения: бюджетное. </w:t>
      </w:r>
    </w:p>
    <w:p w:rsidR="004F2F28" w:rsidRPr="000A0DEC" w:rsidRDefault="004F2F28" w:rsidP="000A0DEC">
      <w:pPr>
        <w:spacing w:after="0" w:line="240" w:lineRule="auto"/>
        <w:ind w:firstLine="709"/>
        <w:jc w:val="both"/>
        <w:rPr>
          <w:rFonts w:ascii="Times New Roman" w:hAnsi="Times New Roman" w:cs="Times New Roman"/>
          <w:sz w:val="26"/>
          <w:szCs w:val="26"/>
          <w:highlight w:val="yellow"/>
        </w:rPr>
      </w:pPr>
      <w:r w:rsidRPr="000A0DEC">
        <w:rPr>
          <w:rFonts w:ascii="Times New Roman" w:hAnsi="Times New Roman" w:cs="Times New Roman"/>
          <w:sz w:val="26"/>
          <w:szCs w:val="26"/>
        </w:rPr>
        <w:t>Тип образовательной организации: организация дополнительного образования.</w:t>
      </w:r>
    </w:p>
    <w:p w:rsidR="001C48DA" w:rsidRPr="000A0DEC" w:rsidRDefault="001C48DA" w:rsidP="000A0DEC">
      <w:pPr>
        <w:tabs>
          <w:tab w:val="left" w:pos="709"/>
        </w:tabs>
        <w:spacing w:after="0" w:line="240" w:lineRule="auto"/>
        <w:ind w:firstLine="709"/>
        <w:jc w:val="both"/>
        <w:rPr>
          <w:rFonts w:ascii="Times New Roman" w:hAnsi="Times New Roman" w:cs="Times New Roman"/>
          <w:sz w:val="26"/>
          <w:szCs w:val="26"/>
        </w:rPr>
      </w:pPr>
      <w:r w:rsidRPr="000A0DEC">
        <w:rPr>
          <w:rFonts w:ascii="Times New Roman" w:hAnsi="Times New Roman" w:cs="Times New Roman"/>
          <w:sz w:val="26"/>
          <w:szCs w:val="26"/>
        </w:rPr>
        <w:t xml:space="preserve"> </w:t>
      </w:r>
      <w:r w:rsidR="000A0DEC">
        <w:rPr>
          <w:rFonts w:ascii="Times New Roman" w:hAnsi="Times New Roman" w:cs="Times New Roman"/>
          <w:sz w:val="26"/>
          <w:szCs w:val="26"/>
        </w:rPr>
        <w:t>1.</w:t>
      </w:r>
      <w:r w:rsidR="00F81A75">
        <w:rPr>
          <w:rFonts w:ascii="Times New Roman" w:hAnsi="Times New Roman" w:cs="Times New Roman"/>
          <w:sz w:val="26"/>
          <w:szCs w:val="26"/>
        </w:rPr>
        <w:t>3</w:t>
      </w:r>
      <w:r w:rsidR="004F2F28" w:rsidRPr="000A0DEC">
        <w:rPr>
          <w:rFonts w:ascii="Times New Roman" w:hAnsi="Times New Roman" w:cs="Times New Roman"/>
          <w:sz w:val="26"/>
          <w:szCs w:val="26"/>
        </w:rPr>
        <w:t xml:space="preserve">. </w:t>
      </w:r>
      <w:r w:rsidR="005353DF" w:rsidRPr="000A0DEC">
        <w:rPr>
          <w:rFonts w:ascii="Times New Roman" w:hAnsi="Times New Roman" w:cs="Times New Roman"/>
          <w:sz w:val="26"/>
          <w:szCs w:val="26"/>
        </w:rPr>
        <w:t>Ю</w:t>
      </w:r>
      <w:r w:rsidRPr="000A0DEC">
        <w:rPr>
          <w:rFonts w:ascii="Times New Roman" w:hAnsi="Times New Roman" w:cs="Times New Roman"/>
          <w:sz w:val="26"/>
          <w:szCs w:val="26"/>
        </w:rPr>
        <w:t>ридический адрес</w:t>
      </w:r>
      <w:r w:rsidR="005353DF" w:rsidRPr="000A0DEC">
        <w:rPr>
          <w:rFonts w:ascii="Times New Roman" w:hAnsi="Times New Roman" w:cs="Times New Roman"/>
          <w:sz w:val="26"/>
          <w:szCs w:val="26"/>
        </w:rPr>
        <w:t xml:space="preserve"> </w:t>
      </w:r>
      <w:r w:rsidRPr="000A0DEC">
        <w:rPr>
          <w:rFonts w:ascii="Times New Roman" w:hAnsi="Times New Roman" w:cs="Times New Roman"/>
          <w:sz w:val="26"/>
          <w:szCs w:val="26"/>
        </w:rPr>
        <w:t>Учреждения: 662120,</w:t>
      </w:r>
      <w:r w:rsidR="005353DF" w:rsidRPr="000A0DEC">
        <w:rPr>
          <w:rFonts w:ascii="Times New Roman" w:hAnsi="Times New Roman" w:cs="Times New Roman"/>
          <w:sz w:val="26"/>
          <w:szCs w:val="26"/>
        </w:rPr>
        <w:t xml:space="preserve"> Россия, </w:t>
      </w:r>
      <w:r w:rsidRPr="000A0DEC">
        <w:rPr>
          <w:rFonts w:ascii="Times New Roman" w:hAnsi="Times New Roman" w:cs="Times New Roman"/>
          <w:sz w:val="26"/>
          <w:szCs w:val="26"/>
        </w:rPr>
        <w:t>Красноярский край, Бирилюсский район, с. Новобирилюссы, ул. Пионерская 2.</w:t>
      </w:r>
    </w:p>
    <w:p w:rsidR="001C48DA" w:rsidRDefault="001C48DA" w:rsidP="000A0DEC">
      <w:pPr>
        <w:tabs>
          <w:tab w:val="left" w:pos="709"/>
        </w:tabs>
        <w:spacing w:after="0" w:line="240" w:lineRule="auto"/>
        <w:ind w:firstLine="709"/>
        <w:jc w:val="both"/>
        <w:rPr>
          <w:rFonts w:ascii="Times New Roman" w:hAnsi="Times New Roman" w:cs="Times New Roman"/>
          <w:sz w:val="26"/>
          <w:szCs w:val="26"/>
        </w:rPr>
      </w:pPr>
      <w:r w:rsidRPr="000A0DEC">
        <w:rPr>
          <w:rFonts w:ascii="Times New Roman" w:hAnsi="Times New Roman" w:cs="Times New Roman"/>
          <w:sz w:val="26"/>
          <w:szCs w:val="26"/>
        </w:rPr>
        <w:t>Фактический адрес: 662120,</w:t>
      </w:r>
      <w:r w:rsidR="005353DF" w:rsidRPr="000A0DEC">
        <w:rPr>
          <w:rFonts w:ascii="Times New Roman" w:hAnsi="Times New Roman" w:cs="Times New Roman"/>
          <w:sz w:val="26"/>
          <w:szCs w:val="26"/>
        </w:rPr>
        <w:t xml:space="preserve"> Россия, </w:t>
      </w:r>
      <w:r w:rsidRPr="000A0DEC">
        <w:rPr>
          <w:rFonts w:ascii="Times New Roman" w:hAnsi="Times New Roman" w:cs="Times New Roman"/>
          <w:sz w:val="26"/>
          <w:szCs w:val="26"/>
        </w:rPr>
        <w:t xml:space="preserve">Красноярский край, Бирилюсский район, с. Новобирилюссы, ул. Пионерская 2. </w:t>
      </w:r>
    </w:p>
    <w:p w:rsidR="002C7D3C" w:rsidRPr="00375A24" w:rsidRDefault="004E319C" w:rsidP="00375A24">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81A75">
        <w:rPr>
          <w:rFonts w:ascii="Times New Roman" w:hAnsi="Times New Roman" w:cs="Times New Roman"/>
          <w:sz w:val="26"/>
          <w:szCs w:val="26"/>
        </w:rPr>
        <w:t>4</w:t>
      </w:r>
      <w:r>
        <w:rPr>
          <w:rFonts w:ascii="Times New Roman" w:hAnsi="Times New Roman" w:cs="Times New Roman"/>
          <w:sz w:val="26"/>
          <w:szCs w:val="26"/>
        </w:rPr>
        <w:t xml:space="preserve">. </w:t>
      </w:r>
      <w:r w:rsidRPr="000A0DEC">
        <w:rPr>
          <w:rFonts w:ascii="Times New Roman" w:hAnsi="Times New Roman" w:cs="Times New Roman"/>
          <w:sz w:val="26"/>
          <w:szCs w:val="26"/>
        </w:rPr>
        <w:t>Учредителем Учреждения является муниципальное образование Бирилюсский район</w:t>
      </w:r>
      <w:r w:rsidR="00F81A75">
        <w:rPr>
          <w:rFonts w:ascii="Times New Roman" w:hAnsi="Times New Roman" w:cs="Times New Roman"/>
          <w:sz w:val="26"/>
          <w:szCs w:val="26"/>
        </w:rPr>
        <w:t xml:space="preserve"> (далее – </w:t>
      </w:r>
      <w:r w:rsidR="006C0B33">
        <w:rPr>
          <w:rFonts w:ascii="Times New Roman" w:hAnsi="Times New Roman" w:cs="Times New Roman"/>
          <w:sz w:val="26"/>
          <w:szCs w:val="26"/>
        </w:rPr>
        <w:t>Бирилюсский</w:t>
      </w:r>
      <w:r w:rsidR="00F81A75">
        <w:rPr>
          <w:rFonts w:ascii="Times New Roman" w:hAnsi="Times New Roman" w:cs="Times New Roman"/>
          <w:sz w:val="26"/>
          <w:szCs w:val="26"/>
        </w:rPr>
        <w:t xml:space="preserve"> район)</w:t>
      </w:r>
      <w:r w:rsidRPr="000A0DEC">
        <w:rPr>
          <w:rFonts w:ascii="Times New Roman" w:hAnsi="Times New Roman" w:cs="Times New Roman"/>
          <w:sz w:val="26"/>
          <w:szCs w:val="26"/>
        </w:rPr>
        <w:t>. Функции и полномочия учредителя от имени муниципального образования Бирилюсский район осуществляет Управление образования администраци</w:t>
      </w:r>
      <w:r w:rsidR="008F07FC">
        <w:rPr>
          <w:rFonts w:ascii="Times New Roman" w:hAnsi="Times New Roman" w:cs="Times New Roman"/>
          <w:sz w:val="26"/>
          <w:szCs w:val="26"/>
        </w:rPr>
        <w:t>и</w:t>
      </w:r>
      <w:r w:rsidRPr="000A0DEC">
        <w:rPr>
          <w:rFonts w:ascii="Times New Roman" w:hAnsi="Times New Roman" w:cs="Times New Roman"/>
          <w:sz w:val="26"/>
          <w:szCs w:val="26"/>
        </w:rPr>
        <w:t xml:space="preserve"> Бирилюсского района</w:t>
      </w:r>
      <w:r w:rsidR="002C7D3C">
        <w:rPr>
          <w:rFonts w:ascii="Times New Roman" w:hAnsi="Times New Roman" w:cs="Times New Roman"/>
          <w:sz w:val="26"/>
          <w:szCs w:val="26"/>
        </w:rPr>
        <w:t xml:space="preserve"> </w:t>
      </w:r>
      <w:r w:rsidR="002C7D3C" w:rsidRPr="002C7D3C">
        <w:rPr>
          <w:rFonts w:ascii="Times New Roman" w:hAnsi="Times New Roman" w:cs="Times New Roman"/>
          <w:sz w:val="26"/>
          <w:szCs w:val="26"/>
        </w:rPr>
        <w:t>(</w:t>
      </w:r>
      <w:r w:rsidR="002C7D3C" w:rsidRPr="00375A24">
        <w:rPr>
          <w:rFonts w:ascii="Times New Roman" w:hAnsi="Times New Roman" w:cs="Times New Roman"/>
          <w:sz w:val="26"/>
          <w:szCs w:val="26"/>
        </w:rPr>
        <w:t xml:space="preserve">далее – Учредитель). </w:t>
      </w:r>
      <w:r w:rsidR="008F07FC" w:rsidRPr="00375A24">
        <w:rPr>
          <w:rFonts w:ascii="Times New Roman" w:hAnsi="Times New Roman" w:cs="Times New Roman"/>
          <w:sz w:val="26"/>
          <w:szCs w:val="26"/>
        </w:rPr>
        <w:t>Полномочия Собственника имущества от имени муниципального образования Бирилюсский район осуществляет администрация Бирилюсского района.</w:t>
      </w:r>
    </w:p>
    <w:p w:rsidR="00A6706C" w:rsidRPr="00375A24" w:rsidRDefault="00375A24" w:rsidP="00375A2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A6706C" w:rsidRPr="00375A24">
        <w:rPr>
          <w:rFonts w:ascii="Times New Roman" w:hAnsi="Times New Roman" w:cs="Times New Roman"/>
          <w:sz w:val="26"/>
          <w:szCs w:val="26"/>
        </w:rPr>
        <w:t xml:space="preserve">Учреждение в своей деятельности руководствуется </w:t>
      </w:r>
      <w:hyperlink r:id="rId8">
        <w:r w:rsidR="00A6706C" w:rsidRPr="00375A24">
          <w:rPr>
            <w:rFonts w:ascii="Times New Roman" w:hAnsi="Times New Roman" w:cs="Times New Roman"/>
            <w:color w:val="0000FF"/>
            <w:sz w:val="26"/>
            <w:szCs w:val="26"/>
          </w:rPr>
          <w:t>Конституцией</w:t>
        </w:r>
      </w:hyperlink>
      <w:r w:rsidR="00A6706C" w:rsidRPr="00375A24">
        <w:rPr>
          <w:rFonts w:ascii="Times New Roman" w:hAnsi="Times New Roman" w:cs="Times New Roman"/>
          <w:sz w:val="26"/>
          <w:szCs w:val="26"/>
        </w:rPr>
        <w:t xml:space="preserve"> Российской Федерации, законодательством Российской Федерации, субъекта Российской Федерации, муниципальными правовыми актами Бирилюсского района Красноярского края и настоящим Уставом.</w:t>
      </w:r>
    </w:p>
    <w:p w:rsidR="00A6706C" w:rsidRPr="00375A24" w:rsidRDefault="00A6706C" w:rsidP="00375A24">
      <w:pPr>
        <w:pStyle w:val="ConsPlusNormal"/>
        <w:ind w:firstLine="709"/>
        <w:jc w:val="both"/>
        <w:rPr>
          <w:rFonts w:ascii="Times New Roman" w:hAnsi="Times New Roman" w:cs="Times New Roman"/>
          <w:sz w:val="26"/>
          <w:szCs w:val="26"/>
        </w:rPr>
      </w:pPr>
      <w:r w:rsidRPr="00375A24">
        <w:rPr>
          <w:rFonts w:ascii="Times New Roman" w:hAnsi="Times New Roman" w:cs="Times New Roman"/>
          <w:sz w:val="26"/>
          <w:szCs w:val="26"/>
        </w:rPr>
        <w:t xml:space="preserve">1.6. Учреждение по решению Учредителя вправе создавать обособленные подразделения (филиалы и представительства) на территории Российской </w:t>
      </w:r>
      <w:r w:rsidRPr="00375A24">
        <w:rPr>
          <w:rFonts w:ascii="Times New Roman" w:hAnsi="Times New Roman" w:cs="Times New Roman"/>
          <w:sz w:val="26"/>
          <w:szCs w:val="26"/>
        </w:rPr>
        <w:lastRenderedPageBreak/>
        <w:t>Федерации в соответствии с законодательством Российской Федерации.</w:t>
      </w:r>
    </w:p>
    <w:p w:rsidR="001C48DA" w:rsidRDefault="00D767C7" w:rsidP="00375A24">
      <w:pPr>
        <w:tabs>
          <w:tab w:val="left" w:pos="709"/>
        </w:tabs>
        <w:spacing w:after="0" w:line="240" w:lineRule="auto"/>
        <w:jc w:val="both"/>
        <w:rPr>
          <w:rFonts w:ascii="Times New Roman" w:hAnsi="Times New Roman" w:cs="Times New Roman"/>
          <w:sz w:val="26"/>
          <w:szCs w:val="26"/>
        </w:rPr>
      </w:pPr>
      <w:r w:rsidRPr="00375A24">
        <w:rPr>
          <w:rFonts w:ascii="Times New Roman" w:hAnsi="Times New Roman" w:cs="Times New Roman"/>
          <w:sz w:val="26"/>
          <w:szCs w:val="26"/>
        </w:rPr>
        <w:tab/>
        <w:t>1.</w:t>
      </w:r>
      <w:r w:rsidR="00375A24">
        <w:rPr>
          <w:rFonts w:ascii="Times New Roman" w:hAnsi="Times New Roman" w:cs="Times New Roman"/>
          <w:sz w:val="26"/>
          <w:szCs w:val="26"/>
        </w:rPr>
        <w:t>7</w:t>
      </w:r>
      <w:r w:rsidRPr="00375A24">
        <w:rPr>
          <w:rFonts w:ascii="Times New Roman" w:hAnsi="Times New Roman" w:cs="Times New Roman"/>
          <w:sz w:val="26"/>
          <w:szCs w:val="26"/>
        </w:rPr>
        <w:t>. На</w:t>
      </w:r>
      <w:r w:rsidRPr="00D767C7">
        <w:rPr>
          <w:rFonts w:ascii="Times New Roman" w:hAnsi="Times New Roman" w:cs="Times New Roman"/>
          <w:sz w:val="26"/>
          <w:szCs w:val="26"/>
        </w:rPr>
        <w:t xml:space="preserve"> базе Учреждения создано структурное подразделение </w:t>
      </w:r>
      <w:r w:rsidR="001C48DA" w:rsidRPr="00D767C7">
        <w:rPr>
          <w:rFonts w:ascii="Times New Roman" w:hAnsi="Times New Roman" w:cs="Times New Roman"/>
          <w:sz w:val="26"/>
          <w:szCs w:val="26"/>
        </w:rPr>
        <w:t xml:space="preserve">– муниципальный опорный центр дополнительного образования детей Бирилюсского района, </w:t>
      </w:r>
      <w:r w:rsidRPr="00D767C7">
        <w:rPr>
          <w:rFonts w:ascii="Times New Roman" w:hAnsi="Times New Roman" w:cs="Times New Roman"/>
          <w:sz w:val="26"/>
          <w:szCs w:val="26"/>
        </w:rPr>
        <w:t xml:space="preserve">на основании Постановления администрации Бирилюсского района Красноярского края от 01.06.2020 №236. </w:t>
      </w:r>
      <w:r w:rsidR="001C48DA" w:rsidRPr="00D767C7">
        <w:rPr>
          <w:rFonts w:ascii="Times New Roman" w:hAnsi="Times New Roman" w:cs="Times New Roman"/>
          <w:sz w:val="26"/>
          <w:szCs w:val="26"/>
        </w:rPr>
        <w:t>Учреждени</w:t>
      </w:r>
      <w:r>
        <w:rPr>
          <w:rFonts w:ascii="Times New Roman" w:hAnsi="Times New Roman" w:cs="Times New Roman"/>
          <w:sz w:val="26"/>
          <w:szCs w:val="26"/>
        </w:rPr>
        <w:t>е</w:t>
      </w:r>
      <w:r w:rsidR="001C48DA" w:rsidRPr="00D767C7">
        <w:rPr>
          <w:rFonts w:ascii="Times New Roman" w:hAnsi="Times New Roman" w:cs="Times New Roman"/>
          <w:sz w:val="26"/>
          <w:szCs w:val="26"/>
        </w:rPr>
        <w:t xml:space="preserve"> не является юридическим лицом</w:t>
      </w:r>
      <w:r>
        <w:rPr>
          <w:rFonts w:ascii="Times New Roman" w:hAnsi="Times New Roman" w:cs="Times New Roman"/>
          <w:sz w:val="26"/>
          <w:szCs w:val="26"/>
        </w:rPr>
        <w:t>, наделено имуществом Учреждения</w:t>
      </w:r>
      <w:r w:rsidR="001C48DA" w:rsidRPr="00D767C7">
        <w:rPr>
          <w:rFonts w:ascii="Times New Roman" w:hAnsi="Times New Roman" w:cs="Times New Roman"/>
          <w:sz w:val="26"/>
          <w:szCs w:val="26"/>
        </w:rPr>
        <w:t xml:space="preserve"> и действует</w:t>
      </w:r>
      <w:r>
        <w:rPr>
          <w:rFonts w:ascii="Times New Roman" w:hAnsi="Times New Roman" w:cs="Times New Roman"/>
          <w:sz w:val="26"/>
          <w:szCs w:val="26"/>
        </w:rPr>
        <w:t xml:space="preserve"> на основании Устава Учреждения, Положения о муниципальном опорном центре до</w:t>
      </w:r>
      <w:r w:rsidR="009407CD">
        <w:rPr>
          <w:rFonts w:ascii="Times New Roman" w:hAnsi="Times New Roman" w:cs="Times New Roman"/>
          <w:sz w:val="26"/>
          <w:szCs w:val="26"/>
        </w:rPr>
        <w:t xml:space="preserve">полнительного образования детей. </w:t>
      </w:r>
    </w:p>
    <w:p w:rsidR="006E71C0" w:rsidRPr="006E71C0" w:rsidRDefault="006E71C0" w:rsidP="00D767C7">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B25065" w:rsidRPr="0044479B" w:rsidRDefault="009407CD" w:rsidP="0044479B">
      <w:pPr>
        <w:pStyle w:val="a8"/>
        <w:numPr>
          <w:ilvl w:val="0"/>
          <w:numId w:val="13"/>
        </w:numPr>
        <w:tabs>
          <w:tab w:val="left" w:pos="3225"/>
        </w:tabs>
        <w:spacing w:after="0" w:line="240" w:lineRule="auto"/>
        <w:jc w:val="center"/>
        <w:rPr>
          <w:rFonts w:ascii="Times New Roman" w:hAnsi="Times New Roman" w:cs="Times New Roman"/>
          <w:b/>
          <w:bCs/>
          <w:sz w:val="26"/>
          <w:szCs w:val="26"/>
        </w:rPr>
      </w:pPr>
      <w:r w:rsidRPr="0044479B">
        <w:rPr>
          <w:rFonts w:ascii="Times New Roman" w:hAnsi="Times New Roman" w:cs="Times New Roman"/>
          <w:b/>
          <w:bCs/>
          <w:sz w:val="26"/>
          <w:szCs w:val="26"/>
        </w:rPr>
        <w:t xml:space="preserve">Предмет, цели </w:t>
      </w:r>
      <w:r w:rsidR="00F46FE5" w:rsidRPr="0044479B">
        <w:rPr>
          <w:rFonts w:ascii="Times New Roman" w:hAnsi="Times New Roman" w:cs="Times New Roman"/>
          <w:b/>
          <w:bCs/>
          <w:sz w:val="26"/>
          <w:szCs w:val="26"/>
        </w:rPr>
        <w:t xml:space="preserve">и </w:t>
      </w:r>
      <w:r w:rsidR="001C48DA" w:rsidRPr="0044479B">
        <w:rPr>
          <w:rFonts w:ascii="Times New Roman" w:hAnsi="Times New Roman" w:cs="Times New Roman"/>
          <w:b/>
          <w:bCs/>
          <w:sz w:val="26"/>
          <w:szCs w:val="26"/>
        </w:rPr>
        <w:t>виды</w:t>
      </w:r>
      <w:r w:rsidR="00F46FE5" w:rsidRPr="0044479B">
        <w:rPr>
          <w:rFonts w:ascii="Times New Roman" w:hAnsi="Times New Roman" w:cs="Times New Roman"/>
          <w:b/>
          <w:bCs/>
          <w:sz w:val="26"/>
          <w:szCs w:val="26"/>
        </w:rPr>
        <w:t xml:space="preserve"> деятельности Учреждения</w:t>
      </w:r>
    </w:p>
    <w:p w:rsidR="00B25065" w:rsidRPr="00AE4778" w:rsidRDefault="00B25065" w:rsidP="00B25065">
      <w:pPr>
        <w:tabs>
          <w:tab w:val="left" w:pos="3225"/>
        </w:tabs>
        <w:spacing w:after="0" w:line="240" w:lineRule="auto"/>
        <w:rPr>
          <w:rFonts w:ascii="Times New Roman" w:hAnsi="Times New Roman" w:cs="Times New Roman"/>
          <w:bCs/>
          <w:sz w:val="26"/>
          <w:szCs w:val="26"/>
        </w:rPr>
      </w:pPr>
    </w:p>
    <w:p w:rsidR="009407CD" w:rsidRPr="00AE4778" w:rsidRDefault="00B25065" w:rsidP="00B25065">
      <w:pPr>
        <w:tabs>
          <w:tab w:val="left" w:pos="3225"/>
        </w:tabs>
        <w:spacing w:after="0" w:line="240" w:lineRule="auto"/>
        <w:ind w:firstLine="709"/>
        <w:jc w:val="both"/>
        <w:rPr>
          <w:rFonts w:ascii="Times New Roman" w:hAnsi="Times New Roman" w:cs="Times New Roman"/>
          <w:b/>
          <w:bCs/>
          <w:sz w:val="26"/>
          <w:szCs w:val="26"/>
        </w:rPr>
      </w:pPr>
      <w:r w:rsidRPr="00AE4778">
        <w:rPr>
          <w:rFonts w:ascii="Times New Roman" w:hAnsi="Times New Roman" w:cs="Times New Roman"/>
          <w:bCs/>
          <w:sz w:val="26"/>
          <w:szCs w:val="26"/>
        </w:rPr>
        <w:t xml:space="preserve">2.1. </w:t>
      </w:r>
      <w:r w:rsidR="00FF6C4D" w:rsidRPr="00AE4778">
        <w:rPr>
          <w:rFonts w:ascii="Times New Roman" w:hAnsi="Times New Roman" w:cs="Times New Roman"/>
          <w:bCs/>
          <w:sz w:val="26"/>
          <w:szCs w:val="26"/>
        </w:rPr>
        <w:t>Учреждение создано для осуществления образовательной деятельности по дополнительным общеобразовательным программам.</w:t>
      </w:r>
    </w:p>
    <w:p w:rsidR="001C48DA" w:rsidRPr="00AE4778" w:rsidRDefault="00B25065" w:rsidP="00B25065">
      <w:pPr>
        <w:pStyle w:val="a8"/>
        <w:tabs>
          <w:tab w:val="left" w:pos="3225"/>
        </w:tabs>
        <w:spacing w:after="0" w:line="240" w:lineRule="auto"/>
        <w:ind w:left="0" w:firstLine="709"/>
        <w:jc w:val="both"/>
        <w:rPr>
          <w:rFonts w:ascii="Times New Roman" w:hAnsi="Times New Roman" w:cs="Times New Roman"/>
          <w:sz w:val="26"/>
          <w:szCs w:val="26"/>
        </w:rPr>
      </w:pPr>
      <w:r w:rsidRPr="00AE4778">
        <w:rPr>
          <w:rFonts w:ascii="Times New Roman" w:hAnsi="Times New Roman" w:cs="Times New Roman"/>
          <w:bCs/>
          <w:sz w:val="26"/>
          <w:szCs w:val="26"/>
        </w:rPr>
        <w:t xml:space="preserve">2.2. Предметом деятельности Учреждения является организация образовательной деятельности по реализации дополнительных общеобразовательных программ по образовательным программам </w:t>
      </w:r>
      <w:r w:rsidR="001C48DA" w:rsidRPr="00AE4778">
        <w:rPr>
          <w:rFonts w:ascii="Times New Roman" w:hAnsi="Times New Roman" w:cs="Times New Roman"/>
          <w:sz w:val="26"/>
          <w:szCs w:val="26"/>
        </w:rPr>
        <w:t>в рамках выполнения муниципального задания и плана финансово-хозяйственной деятельности.</w:t>
      </w:r>
    </w:p>
    <w:p w:rsidR="00B25065" w:rsidRPr="00AE4778" w:rsidRDefault="00B25065" w:rsidP="002C7D3C">
      <w:pPr>
        <w:widowControl w:val="0"/>
        <w:tabs>
          <w:tab w:val="left" w:pos="1517"/>
          <w:tab w:val="left" w:pos="1518"/>
        </w:tabs>
        <w:autoSpaceDE w:val="0"/>
        <w:autoSpaceDN w:val="0"/>
        <w:spacing w:after="0" w:line="240" w:lineRule="auto"/>
        <w:ind w:firstLine="709"/>
        <w:jc w:val="both"/>
        <w:rPr>
          <w:rFonts w:ascii="Times New Roman" w:hAnsi="Times New Roman" w:cs="Times New Roman"/>
          <w:sz w:val="26"/>
          <w:szCs w:val="26"/>
        </w:rPr>
      </w:pPr>
      <w:r w:rsidRPr="00AE4778">
        <w:rPr>
          <w:rFonts w:ascii="Times New Roman" w:hAnsi="Times New Roman" w:cs="Times New Roman"/>
          <w:sz w:val="26"/>
          <w:szCs w:val="26"/>
        </w:rPr>
        <w:t>2.3.</w:t>
      </w:r>
      <w:r w:rsidR="00D46406">
        <w:rPr>
          <w:rFonts w:ascii="Times New Roman" w:hAnsi="Times New Roman" w:cs="Times New Roman"/>
          <w:sz w:val="26"/>
          <w:szCs w:val="26"/>
        </w:rPr>
        <w:t xml:space="preserve"> Основной ц</w:t>
      </w:r>
      <w:r w:rsidRPr="00AE4778">
        <w:rPr>
          <w:rFonts w:ascii="Times New Roman" w:hAnsi="Times New Roman" w:cs="Times New Roman"/>
          <w:sz w:val="26"/>
          <w:szCs w:val="26"/>
        </w:rPr>
        <w:t>ел</w:t>
      </w:r>
      <w:r w:rsidR="00D46406">
        <w:rPr>
          <w:rFonts w:ascii="Times New Roman" w:hAnsi="Times New Roman" w:cs="Times New Roman"/>
          <w:sz w:val="26"/>
          <w:szCs w:val="26"/>
        </w:rPr>
        <w:t>ью</w:t>
      </w:r>
      <w:r w:rsidRPr="00AE4778">
        <w:rPr>
          <w:rFonts w:ascii="Times New Roman" w:hAnsi="Times New Roman" w:cs="Times New Roman"/>
          <w:sz w:val="26"/>
          <w:szCs w:val="26"/>
        </w:rPr>
        <w:t xml:space="preserve"> деятельности Учреждения</w:t>
      </w:r>
      <w:r w:rsidRPr="00AE4778">
        <w:rPr>
          <w:rFonts w:ascii="Times New Roman" w:hAnsi="Times New Roman" w:cs="Times New Roman"/>
          <w:spacing w:val="-11"/>
          <w:sz w:val="26"/>
          <w:szCs w:val="26"/>
        </w:rPr>
        <w:t xml:space="preserve"> </w:t>
      </w:r>
      <w:r w:rsidRPr="00AE4778">
        <w:rPr>
          <w:rFonts w:ascii="Times New Roman" w:hAnsi="Times New Roman" w:cs="Times New Roman"/>
          <w:sz w:val="26"/>
          <w:szCs w:val="26"/>
        </w:rPr>
        <w:t>явля</w:t>
      </w:r>
      <w:r w:rsidR="00D46406">
        <w:rPr>
          <w:rFonts w:ascii="Times New Roman" w:hAnsi="Times New Roman" w:cs="Times New Roman"/>
          <w:sz w:val="26"/>
          <w:szCs w:val="26"/>
        </w:rPr>
        <w:t>ется образовательная деятельность по дополнительным общеобразовательным программам в соответствии с муниципальным заданием.</w:t>
      </w:r>
    </w:p>
    <w:p w:rsidR="001C48DA" w:rsidRPr="00AE4778" w:rsidRDefault="00AE4778" w:rsidP="00AE4778">
      <w:pPr>
        <w:pStyle w:val="a8"/>
        <w:numPr>
          <w:ilvl w:val="1"/>
          <w:numId w:val="10"/>
        </w:numPr>
        <w:tabs>
          <w:tab w:val="num" w:pos="862"/>
        </w:tabs>
        <w:autoSpaceDE w:val="0"/>
        <w:autoSpaceDN w:val="0"/>
        <w:adjustRightInd w:val="0"/>
        <w:spacing w:after="0" w:line="240" w:lineRule="auto"/>
        <w:jc w:val="both"/>
        <w:rPr>
          <w:rFonts w:ascii="Times New Roman" w:hAnsi="Times New Roman" w:cs="Times New Roman"/>
          <w:sz w:val="26"/>
          <w:szCs w:val="26"/>
        </w:rPr>
      </w:pPr>
      <w:r w:rsidRPr="00AE4778">
        <w:rPr>
          <w:rFonts w:ascii="Times New Roman" w:hAnsi="Times New Roman" w:cs="Times New Roman"/>
          <w:sz w:val="26"/>
          <w:szCs w:val="26"/>
        </w:rPr>
        <w:t>З</w:t>
      </w:r>
      <w:r w:rsidR="001C48DA" w:rsidRPr="00AE4778">
        <w:rPr>
          <w:rFonts w:ascii="Times New Roman" w:hAnsi="Times New Roman" w:cs="Times New Roman"/>
          <w:sz w:val="26"/>
          <w:szCs w:val="26"/>
        </w:rPr>
        <w:t>адачами Учреждения являются:</w:t>
      </w:r>
    </w:p>
    <w:p w:rsidR="001C48DA" w:rsidRPr="00AE4778" w:rsidRDefault="001C48DA" w:rsidP="00FF6C4D">
      <w:pPr>
        <w:pStyle w:val="a9"/>
        <w:spacing w:before="0" w:after="0"/>
        <w:ind w:firstLine="709"/>
        <w:jc w:val="both"/>
        <w:rPr>
          <w:sz w:val="26"/>
          <w:szCs w:val="26"/>
        </w:rPr>
      </w:pPr>
      <w:r w:rsidRPr="00AE4778">
        <w:rPr>
          <w:sz w:val="26"/>
          <w:szCs w:val="26"/>
        </w:rPr>
        <w:t>- формирование и развитие творческих способностей обучающихся;</w:t>
      </w:r>
    </w:p>
    <w:p w:rsidR="001C48DA" w:rsidRPr="00AE4778" w:rsidRDefault="001C48DA" w:rsidP="00FF6C4D">
      <w:pPr>
        <w:pStyle w:val="a9"/>
        <w:spacing w:before="0" w:after="0"/>
        <w:ind w:firstLine="709"/>
        <w:jc w:val="both"/>
        <w:rPr>
          <w:sz w:val="26"/>
          <w:szCs w:val="26"/>
        </w:rPr>
      </w:pPr>
      <w:r w:rsidRPr="00AE4778">
        <w:rPr>
          <w:sz w:val="26"/>
          <w:szCs w:val="26"/>
        </w:rPr>
        <w:t>- удовлетворение индивидуальных потребностей, обучающихся в интеллектуальном, нравственном, художественно-эстетическом развитии интеллектуальном развитии;</w:t>
      </w:r>
    </w:p>
    <w:p w:rsidR="001C48DA" w:rsidRPr="00AE4778" w:rsidRDefault="001C48DA" w:rsidP="00FF6C4D">
      <w:pPr>
        <w:pStyle w:val="a9"/>
        <w:spacing w:before="0" w:after="0"/>
        <w:ind w:firstLine="709"/>
        <w:jc w:val="both"/>
        <w:rPr>
          <w:color w:val="008000"/>
          <w:sz w:val="26"/>
          <w:szCs w:val="26"/>
        </w:rPr>
      </w:pPr>
      <w:r w:rsidRPr="00AE4778">
        <w:rPr>
          <w:sz w:val="26"/>
          <w:szCs w:val="26"/>
        </w:rPr>
        <w:t>- формирование культуры здорового и безопасного образа жизни, укрепление здоровья обучающихся;</w:t>
      </w:r>
    </w:p>
    <w:p w:rsidR="001C48DA" w:rsidRPr="00AE4778" w:rsidRDefault="001C48DA" w:rsidP="00FF6C4D">
      <w:pPr>
        <w:pStyle w:val="a9"/>
        <w:spacing w:before="0" w:after="0"/>
        <w:ind w:firstLine="709"/>
        <w:jc w:val="both"/>
        <w:rPr>
          <w:sz w:val="26"/>
          <w:szCs w:val="26"/>
        </w:rPr>
      </w:pPr>
      <w:r w:rsidRPr="00AE4778">
        <w:rPr>
          <w:sz w:val="26"/>
          <w:szCs w:val="26"/>
        </w:rPr>
        <w:t>- обеспечение духовно-нравственного, гражданско-патриотического, военно-патриотического, трудового воспитания обучающихся;</w:t>
      </w:r>
    </w:p>
    <w:p w:rsidR="001C48DA" w:rsidRPr="00AE4778" w:rsidRDefault="001C48DA" w:rsidP="00FF6C4D">
      <w:pPr>
        <w:pStyle w:val="a9"/>
        <w:spacing w:before="0" w:after="0"/>
        <w:ind w:firstLine="709"/>
        <w:jc w:val="both"/>
        <w:rPr>
          <w:sz w:val="26"/>
          <w:szCs w:val="26"/>
        </w:rPr>
      </w:pPr>
      <w:r w:rsidRPr="00AE4778">
        <w:rPr>
          <w:sz w:val="26"/>
          <w:szCs w:val="26"/>
        </w:rPr>
        <w:t>- выявление, развитие и поддержка талантливых обучающихся, а также лиц, проявивших выдающиеся способности;</w:t>
      </w:r>
    </w:p>
    <w:p w:rsidR="001C48DA" w:rsidRPr="00AE4778" w:rsidRDefault="001C48DA" w:rsidP="00FF6C4D">
      <w:pPr>
        <w:pStyle w:val="a9"/>
        <w:spacing w:before="0" w:after="0"/>
        <w:ind w:firstLine="709"/>
        <w:jc w:val="both"/>
        <w:rPr>
          <w:sz w:val="26"/>
          <w:szCs w:val="26"/>
        </w:rPr>
      </w:pPr>
      <w:r w:rsidRPr="00AE4778">
        <w:rPr>
          <w:sz w:val="26"/>
          <w:szCs w:val="26"/>
        </w:rPr>
        <w:t>- профессиональная ориентация обучающихся;</w:t>
      </w:r>
    </w:p>
    <w:p w:rsidR="001C48DA" w:rsidRPr="00AE4778" w:rsidRDefault="001C48DA" w:rsidP="00FF6C4D">
      <w:pPr>
        <w:pStyle w:val="a9"/>
        <w:spacing w:before="0" w:after="0"/>
        <w:ind w:firstLine="709"/>
        <w:jc w:val="both"/>
        <w:rPr>
          <w:sz w:val="26"/>
          <w:szCs w:val="26"/>
        </w:rPr>
      </w:pPr>
      <w:r w:rsidRPr="00AE4778">
        <w:rPr>
          <w:sz w:val="26"/>
          <w:szCs w:val="26"/>
        </w:rPr>
        <w:t>- создание и обеспечение необходимых условий для личностного развития, профессионального самоопределения и творческого труда обучающихся;</w:t>
      </w:r>
    </w:p>
    <w:p w:rsidR="001C48DA" w:rsidRPr="00AE4778" w:rsidRDefault="001C48DA" w:rsidP="00FF6C4D">
      <w:pPr>
        <w:pStyle w:val="a9"/>
        <w:spacing w:before="0" w:after="0"/>
        <w:ind w:firstLine="709"/>
        <w:jc w:val="both"/>
        <w:rPr>
          <w:sz w:val="26"/>
          <w:szCs w:val="26"/>
        </w:rPr>
      </w:pPr>
      <w:r w:rsidRPr="00AE4778">
        <w:rPr>
          <w:sz w:val="26"/>
          <w:szCs w:val="26"/>
        </w:rPr>
        <w:t>- социализация и адаптация обучающихся к жизни в обществе;</w:t>
      </w:r>
    </w:p>
    <w:p w:rsidR="001C48DA" w:rsidRPr="00AE4778" w:rsidRDefault="001C48DA" w:rsidP="00FF6C4D">
      <w:pPr>
        <w:pStyle w:val="a9"/>
        <w:spacing w:before="0" w:after="0"/>
        <w:ind w:firstLine="709"/>
        <w:jc w:val="both"/>
        <w:rPr>
          <w:sz w:val="26"/>
          <w:szCs w:val="26"/>
        </w:rPr>
      </w:pPr>
      <w:r w:rsidRPr="00AE4778">
        <w:rPr>
          <w:sz w:val="26"/>
          <w:szCs w:val="26"/>
        </w:rPr>
        <w:t>- формирование общей культуры обучающихся;</w:t>
      </w:r>
    </w:p>
    <w:p w:rsidR="001C48DA" w:rsidRPr="00AE4778" w:rsidRDefault="001C48DA" w:rsidP="00FF6C4D">
      <w:pPr>
        <w:pStyle w:val="a9"/>
        <w:spacing w:before="0" w:after="0"/>
        <w:ind w:firstLine="709"/>
        <w:jc w:val="both"/>
        <w:rPr>
          <w:sz w:val="26"/>
          <w:szCs w:val="26"/>
        </w:rPr>
      </w:pPr>
      <w:r w:rsidRPr="00AE4778">
        <w:rPr>
          <w:sz w:val="26"/>
          <w:szCs w:val="26"/>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AE4778" w:rsidRPr="00AE4778" w:rsidRDefault="00AE4778" w:rsidP="006426DB">
      <w:pPr>
        <w:widowControl w:val="0"/>
        <w:tabs>
          <w:tab w:val="left" w:pos="1517"/>
          <w:tab w:val="left" w:pos="1518"/>
        </w:tabs>
        <w:autoSpaceDE w:val="0"/>
        <w:autoSpaceDN w:val="0"/>
        <w:spacing w:after="0" w:line="240" w:lineRule="auto"/>
        <w:ind w:firstLine="709"/>
        <w:jc w:val="both"/>
        <w:rPr>
          <w:rFonts w:ascii="Times New Roman" w:hAnsi="Times New Roman" w:cs="Times New Roman"/>
          <w:sz w:val="26"/>
          <w:szCs w:val="26"/>
        </w:rPr>
      </w:pPr>
      <w:r w:rsidRPr="00AE4778">
        <w:rPr>
          <w:rFonts w:ascii="Times New Roman" w:hAnsi="Times New Roman" w:cs="Times New Roman"/>
          <w:sz w:val="26"/>
          <w:szCs w:val="26"/>
        </w:rPr>
        <w:t>2.5. Для достижения цели Учреждение осуществляет следующие основные виды</w:t>
      </w:r>
      <w:r w:rsidRPr="00AE4778">
        <w:rPr>
          <w:rFonts w:ascii="Times New Roman" w:hAnsi="Times New Roman" w:cs="Times New Roman"/>
          <w:spacing w:val="-16"/>
          <w:sz w:val="26"/>
          <w:szCs w:val="26"/>
        </w:rPr>
        <w:t xml:space="preserve"> </w:t>
      </w:r>
      <w:r w:rsidRPr="00AE4778">
        <w:rPr>
          <w:rFonts w:ascii="Times New Roman" w:hAnsi="Times New Roman" w:cs="Times New Roman"/>
          <w:sz w:val="26"/>
          <w:szCs w:val="26"/>
        </w:rPr>
        <w:t>деятельности:</w:t>
      </w:r>
    </w:p>
    <w:p w:rsidR="00AE4778" w:rsidRPr="00D46406" w:rsidRDefault="00AE4778" w:rsidP="00AE4778">
      <w:pPr>
        <w:pStyle w:val="aa"/>
        <w:ind w:left="810" w:firstLine="0"/>
        <w:jc w:val="left"/>
        <w:rPr>
          <w:sz w:val="26"/>
          <w:szCs w:val="26"/>
          <w:lang w:val="ru-RU"/>
        </w:rPr>
      </w:pPr>
      <w:r w:rsidRPr="00D46406">
        <w:rPr>
          <w:sz w:val="26"/>
          <w:szCs w:val="26"/>
          <w:lang w:val="ru-RU"/>
        </w:rPr>
        <w:t>а) образование дополнительное детей и взрослых;</w:t>
      </w:r>
    </w:p>
    <w:p w:rsidR="00907E02" w:rsidRDefault="00D46406" w:rsidP="00907E02">
      <w:pPr>
        <w:spacing w:after="0" w:line="240" w:lineRule="auto"/>
        <w:ind w:firstLine="709"/>
        <w:jc w:val="both"/>
        <w:rPr>
          <w:rFonts w:ascii="Times New Roman" w:hAnsi="Times New Roman" w:cs="Times New Roman"/>
          <w:sz w:val="26"/>
          <w:szCs w:val="26"/>
        </w:rPr>
      </w:pPr>
      <w:r w:rsidRPr="00D46406">
        <w:rPr>
          <w:rFonts w:ascii="Times New Roman" w:hAnsi="Times New Roman" w:cs="Times New Roman"/>
          <w:sz w:val="26"/>
          <w:szCs w:val="26"/>
        </w:rPr>
        <w:t xml:space="preserve"> б</w:t>
      </w:r>
      <w:r w:rsidR="00907E02" w:rsidRPr="00D46406">
        <w:rPr>
          <w:rFonts w:ascii="Times New Roman" w:hAnsi="Times New Roman" w:cs="Times New Roman"/>
          <w:sz w:val="26"/>
          <w:szCs w:val="26"/>
        </w:rPr>
        <w:t xml:space="preserve">) деятельность по организации занятости детей и молодежи в каникулярное время, в т.ч. </w:t>
      </w:r>
      <w:r w:rsidR="00907E02" w:rsidRPr="00D46406">
        <w:rPr>
          <w:rFonts w:ascii="Times New Roman" w:hAnsi="Times New Roman" w:cs="Times New Roman"/>
          <w:sz w:val="26"/>
          <w:szCs w:val="26"/>
          <w:lang w:eastAsia="ru-RU"/>
        </w:rPr>
        <w:t>в лагере с дневным пребыванием посредством зрелищно-развлекательной, прочей деятельности</w:t>
      </w:r>
      <w:r w:rsidR="00E539E0">
        <w:rPr>
          <w:rFonts w:ascii="Times New Roman" w:hAnsi="Times New Roman" w:cs="Times New Roman"/>
          <w:sz w:val="26"/>
          <w:szCs w:val="26"/>
        </w:rPr>
        <w:t>;</w:t>
      </w:r>
    </w:p>
    <w:p w:rsidR="00E539E0" w:rsidRPr="00CD20A2" w:rsidRDefault="00E539E0" w:rsidP="00907E02">
      <w:pPr>
        <w:spacing w:after="0" w:line="240" w:lineRule="auto"/>
        <w:ind w:firstLine="709"/>
        <w:jc w:val="both"/>
        <w:rPr>
          <w:rFonts w:ascii="Times New Roman" w:hAnsi="Times New Roman" w:cs="Times New Roman"/>
          <w:color w:val="000000" w:themeColor="text1"/>
          <w:sz w:val="26"/>
          <w:szCs w:val="26"/>
        </w:rPr>
      </w:pPr>
      <w:r w:rsidRPr="00CD20A2">
        <w:rPr>
          <w:rFonts w:ascii="Times New Roman" w:hAnsi="Times New Roman" w:cs="Times New Roman"/>
          <w:color w:val="000000" w:themeColor="text1"/>
          <w:sz w:val="26"/>
          <w:szCs w:val="26"/>
        </w:rPr>
        <w:t>в) методическое обеспечение образовательной деятельности.</w:t>
      </w:r>
    </w:p>
    <w:p w:rsidR="00AE4778" w:rsidRPr="00907E02" w:rsidRDefault="00907E02" w:rsidP="00907E0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2.6. </w:t>
      </w:r>
      <w:r w:rsidR="00AE4778" w:rsidRPr="00907E02">
        <w:rPr>
          <w:rFonts w:ascii="Times New Roman" w:hAnsi="Times New Roman" w:cs="Times New Roman"/>
          <w:sz w:val="26"/>
          <w:szCs w:val="26"/>
        </w:rPr>
        <w:t>Учреждение вправе осуществлять следующие виды деятельности,    приносящие    доход,    выполнять    работы    и     услуги, не являющиеся основными видами деятельности Учреждения, лишь постольку, поскольку это служит достижению целей, ради которых оно создано:</w:t>
      </w:r>
    </w:p>
    <w:p w:rsidR="001E2FF5" w:rsidRPr="00E75123" w:rsidRDefault="001E2FF5" w:rsidP="001E2FF5">
      <w:pPr>
        <w:pStyle w:val="a8"/>
        <w:widowControl w:val="0"/>
        <w:numPr>
          <w:ilvl w:val="0"/>
          <w:numId w:val="11"/>
        </w:numPr>
        <w:tabs>
          <w:tab w:val="left" w:pos="1517"/>
          <w:tab w:val="left" w:pos="1518"/>
        </w:tabs>
        <w:autoSpaceDE w:val="0"/>
        <w:autoSpaceDN w:val="0"/>
        <w:spacing w:before="47" w:after="0" w:line="240" w:lineRule="auto"/>
        <w:ind w:left="1518"/>
        <w:rPr>
          <w:rFonts w:ascii="Times New Roman" w:hAnsi="Times New Roman" w:cs="Times New Roman"/>
          <w:color w:val="000000" w:themeColor="text1"/>
          <w:sz w:val="26"/>
          <w:szCs w:val="26"/>
        </w:rPr>
      </w:pPr>
      <w:r w:rsidRPr="00E75123">
        <w:rPr>
          <w:rFonts w:ascii="Times New Roman" w:hAnsi="Times New Roman" w:cs="Times New Roman"/>
          <w:color w:val="000000" w:themeColor="text1"/>
          <w:sz w:val="26"/>
          <w:szCs w:val="26"/>
        </w:rPr>
        <w:t>досуговую деятельность, организация отдыха, развлечений, походов, экскурсий, массовых мероприятий, театрализованных представлений, фестивалей, конкурсов, концертов, семинаров, выставок - продаж, мастер-классов, соревнований</w:t>
      </w:r>
      <w:r w:rsidR="00AE4778" w:rsidRPr="00E75123">
        <w:rPr>
          <w:rFonts w:ascii="Times New Roman" w:hAnsi="Times New Roman" w:cs="Times New Roman"/>
          <w:color w:val="000000" w:themeColor="text1"/>
          <w:sz w:val="26"/>
          <w:szCs w:val="26"/>
        </w:rPr>
        <w:t>;</w:t>
      </w:r>
    </w:p>
    <w:p w:rsidR="001E2FF5" w:rsidRPr="00E75123" w:rsidRDefault="001E2FF5" w:rsidP="001E2FF5">
      <w:pPr>
        <w:pStyle w:val="a8"/>
        <w:widowControl w:val="0"/>
        <w:numPr>
          <w:ilvl w:val="0"/>
          <w:numId w:val="11"/>
        </w:numPr>
        <w:tabs>
          <w:tab w:val="left" w:pos="1517"/>
          <w:tab w:val="left" w:pos="1518"/>
        </w:tabs>
        <w:autoSpaceDE w:val="0"/>
        <w:autoSpaceDN w:val="0"/>
        <w:spacing w:before="47" w:after="0" w:line="240" w:lineRule="auto"/>
        <w:ind w:left="1518"/>
        <w:rPr>
          <w:rFonts w:ascii="Times New Roman" w:hAnsi="Times New Roman" w:cs="Times New Roman"/>
          <w:color w:val="000000" w:themeColor="text1"/>
          <w:sz w:val="26"/>
          <w:szCs w:val="26"/>
        </w:rPr>
      </w:pPr>
      <w:r w:rsidRPr="00E75123">
        <w:rPr>
          <w:rFonts w:ascii="Times New Roman" w:hAnsi="Times New Roman" w:cs="Times New Roman"/>
          <w:color w:val="000000" w:themeColor="text1"/>
          <w:sz w:val="26"/>
          <w:szCs w:val="26"/>
        </w:rPr>
        <w:t>организация и проведение массовых мероприятий различного уровня и различной направленности;</w:t>
      </w:r>
    </w:p>
    <w:p w:rsidR="001E2FF5" w:rsidRPr="001E2FF5" w:rsidRDefault="001E2FF5" w:rsidP="001E2FF5">
      <w:pPr>
        <w:pStyle w:val="a8"/>
        <w:widowControl w:val="0"/>
        <w:numPr>
          <w:ilvl w:val="0"/>
          <w:numId w:val="11"/>
        </w:numPr>
        <w:tabs>
          <w:tab w:val="left" w:pos="1517"/>
          <w:tab w:val="left" w:pos="1518"/>
        </w:tabs>
        <w:autoSpaceDE w:val="0"/>
        <w:autoSpaceDN w:val="0"/>
        <w:spacing w:before="47" w:after="0" w:line="240" w:lineRule="auto"/>
        <w:ind w:left="1518"/>
        <w:rPr>
          <w:rFonts w:ascii="Times New Roman" w:hAnsi="Times New Roman" w:cs="Times New Roman"/>
          <w:sz w:val="26"/>
          <w:szCs w:val="26"/>
        </w:rPr>
      </w:pPr>
      <w:r w:rsidRPr="001E2FF5">
        <w:rPr>
          <w:rFonts w:ascii="Times New Roman" w:hAnsi="Times New Roman" w:cs="Times New Roman"/>
          <w:sz w:val="26"/>
          <w:szCs w:val="26"/>
        </w:rPr>
        <w:t>производство текстильных</w:t>
      </w:r>
      <w:r w:rsidRPr="001E2FF5">
        <w:rPr>
          <w:rFonts w:ascii="Times New Roman" w:hAnsi="Times New Roman" w:cs="Times New Roman"/>
          <w:spacing w:val="-12"/>
          <w:sz w:val="26"/>
          <w:szCs w:val="26"/>
        </w:rPr>
        <w:t xml:space="preserve"> </w:t>
      </w:r>
      <w:r w:rsidRPr="001E2FF5">
        <w:rPr>
          <w:rFonts w:ascii="Times New Roman" w:hAnsi="Times New Roman" w:cs="Times New Roman"/>
          <w:sz w:val="26"/>
          <w:szCs w:val="26"/>
        </w:rPr>
        <w:t>изделий;</w:t>
      </w:r>
    </w:p>
    <w:p w:rsidR="00AE4778" w:rsidRPr="00AE4778" w:rsidRDefault="006426DB" w:rsidP="00AE4778">
      <w:pPr>
        <w:pStyle w:val="a8"/>
        <w:widowControl w:val="0"/>
        <w:numPr>
          <w:ilvl w:val="0"/>
          <w:numId w:val="11"/>
        </w:numPr>
        <w:tabs>
          <w:tab w:val="left" w:pos="1517"/>
          <w:tab w:val="left" w:pos="1518"/>
        </w:tabs>
        <w:autoSpaceDE w:val="0"/>
        <w:autoSpaceDN w:val="0"/>
        <w:spacing w:before="50" w:after="0" w:line="240" w:lineRule="auto"/>
        <w:ind w:left="1518"/>
        <w:rPr>
          <w:rFonts w:ascii="Times New Roman" w:hAnsi="Times New Roman" w:cs="Times New Roman"/>
          <w:sz w:val="26"/>
          <w:szCs w:val="26"/>
        </w:rPr>
      </w:pPr>
      <w:r>
        <w:rPr>
          <w:rFonts w:ascii="Times New Roman" w:hAnsi="Times New Roman" w:cs="Times New Roman"/>
          <w:sz w:val="26"/>
          <w:szCs w:val="26"/>
        </w:rPr>
        <w:t>производство хозяйственных и декоративных керамических изделий</w:t>
      </w:r>
      <w:r w:rsidR="00AE4778" w:rsidRPr="00AE4778">
        <w:rPr>
          <w:rFonts w:ascii="Times New Roman" w:hAnsi="Times New Roman" w:cs="Times New Roman"/>
          <w:sz w:val="26"/>
          <w:szCs w:val="26"/>
        </w:rPr>
        <w:t>;</w:t>
      </w:r>
    </w:p>
    <w:p w:rsidR="00AE4778" w:rsidRPr="00AE4778" w:rsidRDefault="006426DB" w:rsidP="00AE4778">
      <w:pPr>
        <w:pStyle w:val="a8"/>
        <w:widowControl w:val="0"/>
        <w:numPr>
          <w:ilvl w:val="0"/>
          <w:numId w:val="11"/>
        </w:numPr>
        <w:tabs>
          <w:tab w:val="left" w:pos="1517"/>
          <w:tab w:val="left" w:pos="1518"/>
          <w:tab w:val="left" w:pos="4664"/>
        </w:tabs>
        <w:autoSpaceDE w:val="0"/>
        <w:autoSpaceDN w:val="0"/>
        <w:spacing w:before="47" w:after="0"/>
        <w:ind w:right="113" w:firstLine="708"/>
        <w:rPr>
          <w:rFonts w:ascii="Times New Roman" w:hAnsi="Times New Roman" w:cs="Times New Roman"/>
          <w:sz w:val="26"/>
          <w:szCs w:val="26"/>
        </w:rPr>
      </w:pPr>
      <w:r>
        <w:rPr>
          <w:rFonts w:ascii="Times New Roman" w:hAnsi="Times New Roman" w:cs="Times New Roman"/>
          <w:sz w:val="26"/>
          <w:szCs w:val="26"/>
        </w:rPr>
        <w:t>производство прочих деревянных изделий, производство изделий из пробки, соломки и материалов для плетения</w:t>
      </w:r>
      <w:r w:rsidR="00AE4778" w:rsidRPr="00AE4778">
        <w:rPr>
          <w:rFonts w:ascii="Times New Roman" w:hAnsi="Times New Roman" w:cs="Times New Roman"/>
          <w:sz w:val="26"/>
          <w:szCs w:val="26"/>
        </w:rPr>
        <w:t>;</w:t>
      </w:r>
    </w:p>
    <w:p w:rsidR="00AE4778" w:rsidRPr="00AE4778" w:rsidRDefault="00AE4778" w:rsidP="00AE4778">
      <w:pPr>
        <w:pStyle w:val="a8"/>
        <w:widowControl w:val="0"/>
        <w:numPr>
          <w:ilvl w:val="0"/>
          <w:numId w:val="11"/>
        </w:numPr>
        <w:tabs>
          <w:tab w:val="left" w:pos="1517"/>
          <w:tab w:val="left" w:pos="1518"/>
        </w:tabs>
        <w:autoSpaceDE w:val="0"/>
        <w:autoSpaceDN w:val="0"/>
        <w:spacing w:before="1" w:after="0" w:line="240" w:lineRule="auto"/>
        <w:ind w:left="1518"/>
        <w:rPr>
          <w:rFonts w:ascii="Times New Roman" w:hAnsi="Times New Roman" w:cs="Times New Roman"/>
          <w:sz w:val="26"/>
          <w:szCs w:val="26"/>
        </w:rPr>
      </w:pPr>
      <w:r w:rsidRPr="00AE4778">
        <w:rPr>
          <w:rFonts w:ascii="Times New Roman" w:hAnsi="Times New Roman" w:cs="Times New Roman"/>
          <w:sz w:val="26"/>
          <w:szCs w:val="26"/>
        </w:rPr>
        <w:t>производство изделий из бумаги и</w:t>
      </w:r>
      <w:r w:rsidRPr="00AE4778">
        <w:rPr>
          <w:rFonts w:ascii="Times New Roman" w:hAnsi="Times New Roman" w:cs="Times New Roman"/>
          <w:spacing w:val="-16"/>
          <w:sz w:val="26"/>
          <w:szCs w:val="26"/>
        </w:rPr>
        <w:t xml:space="preserve"> </w:t>
      </w:r>
      <w:r w:rsidRPr="00AE4778">
        <w:rPr>
          <w:rFonts w:ascii="Times New Roman" w:hAnsi="Times New Roman" w:cs="Times New Roman"/>
          <w:sz w:val="26"/>
          <w:szCs w:val="26"/>
        </w:rPr>
        <w:t>картона;</w:t>
      </w:r>
    </w:p>
    <w:p w:rsidR="00AE4778" w:rsidRPr="00AE4778" w:rsidRDefault="006426DB" w:rsidP="00AE4778">
      <w:pPr>
        <w:pStyle w:val="a8"/>
        <w:widowControl w:val="0"/>
        <w:numPr>
          <w:ilvl w:val="0"/>
          <w:numId w:val="11"/>
        </w:numPr>
        <w:tabs>
          <w:tab w:val="left" w:pos="1517"/>
          <w:tab w:val="left" w:pos="1518"/>
          <w:tab w:val="left" w:pos="3366"/>
          <w:tab w:val="left" w:pos="5710"/>
          <w:tab w:val="left" w:pos="6134"/>
          <w:tab w:val="left" w:pos="7944"/>
        </w:tabs>
        <w:autoSpaceDE w:val="0"/>
        <w:autoSpaceDN w:val="0"/>
        <w:spacing w:before="50" w:after="0"/>
        <w:ind w:right="116" w:firstLine="708"/>
        <w:rPr>
          <w:rFonts w:ascii="Times New Roman" w:hAnsi="Times New Roman" w:cs="Times New Roman"/>
          <w:sz w:val="26"/>
          <w:szCs w:val="26"/>
        </w:rPr>
      </w:pPr>
      <w:r>
        <w:rPr>
          <w:rFonts w:ascii="Times New Roman" w:hAnsi="Times New Roman" w:cs="Times New Roman"/>
          <w:sz w:val="26"/>
          <w:szCs w:val="26"/>
        </w:rPr>
        <w:t>виды издательской деятельности прочие</w:t>
      </w:r>
      <w:r w:rsidR="00AE4778" w:rsidRPr="00AE4778">
        <w:rPr>
          <w:rFonts w:ascii="Times New Roman" w:hAnsi="Times New Roman" w:cs="Times New Roman"/>
          <w:sz w:val="26"/>
          <w:szCs w:val="26"/>
        </w:rPr>
        <w:t>;</w:t>
      </w:r>
    </w:p>
    <w:p w:rsidR="00AE4778" w:rsidRPr="00AE4778" w:rsidRDefault="006426DB" w:rsidP="00AE4778">
      <w:pPr>
        <w:pStyle w:val="a8"/>
        <w:widowControl w:val="0"/>
        <w:numPr>
          <w:ilvl w:val="0"/>
          <w:numId w:val="11"/>
        </w:numPr>
        <w:tabs>
          <w:tab w:val="left" w:pos="1517"/>
          <w:tab w:val="left" w:pos="1518"/>
        </w:tabs>
        <w:autoSpaceDE w:val="0"/>
        <w:autoSpaceDN w:val="0"/>
        <w:spacing w:before="1" w:after="0" w:line="240" w:lineRule="auto"/>
        <w:ind w:left="1518"/>
        <w:rPr>
          <w:rFonts w:ascii="Times New Roman" w:hAnsi="Times New Roman" w:cs="Times New Roman"/>
          <w:sz w:val="26"/>
          <w:szCs w:val="26"/>
        </w:rPr>
      </w:pPr>
      <w:r>
        <w:rPr>
          <w:rFonts w:ascii="Times New Roman" w:hAnsi="Times New Roman" w:cs="Times New Roman"/>
          <w:sz w:val="26"/>
          <w:szCs w:val="26"/>
        </w:rPr>
        <w:t>прочие виды полиграфической деятельности</w:t>
      </w:r>
      <w:r w:rsidR="00AE4778" w:rsidRPr="00AE4778">
        <w:rPr>
          <w:rFonts w:ascii="Times New Roman" w:hAnsi="Times New Roman" w:cs="Times New Roman"/>
          <w:sz w:val="26"/>
          <w:szCs w:val="26"/>
        </w:rPr>
        <w:t>;</w:t>
      </w:r>
    </w:p>
    <w:p w:rsidR="00AE4778" w:rsidRDefault="00E539E0" w:rsidP="00AE4778">
      <w:pPr>
        <w:pStyle w:val="a8"/>
        <w:widowControl w:val="0"/>
        <w:numPr>
          <w:ilvl w:val="0"/>
          <w:numId w:val="11"/>
        </w:numPr>
        <w:tabs>
          <w:tab w:val="left" w:pos="1517"/>
          <w:tab w:val="left" w:pos="1518"/>
          <w:tab w:val="left" w:pos="2851"/>
          <w:tab w:val="left" w:pos="4428"/>
          <w:tab w:val="left" w:pos="5421"/>
          <w:tab w:val="left" w:pos="6773"/>
        </w:tabs>
        <w:autoSpaceDE w:val="0"/>
        <w:autoSpaceDN w:val="0"/>
        <w:spacing w:before="4" w:after="0"/>
        <w:ind w:right="115" w:firstLine="708"/>
        <w:rPr>
          <w:rFonts w:ascii="Times New Roman" w:hAnsi="Times New Roman" w:cs="Times New Roman"/>
          <w:sz w:val="26"/>
          <w:szCs w:val="26"/>
        </w:rPr>
      </w:pPr>
      <w:r>
        <w:rPr>
          <w:rFonts w:ascii="Times New Roman" w:hAnsi="Times New Roman" w:cs="Times New Roman"/>
          <w:sz w:val="26"/>
          <w:szCs w:val="26"/>
        </w:rPr>
        <w:t xml:space="preserve">торговля </w:t>
      </w:r>
      <w:r w:rsidR="00AE4778" w:rsidRPr="00AE4778">
        <w:rPr>
          <w:rFonts w:ascii="Times New Roman" w:hAnsi="Times New Roman" w:cs="Times New Roman"/>
          <w:sz w:val="26"/>
          <w:szCs w:val="26"/>
        </w:rPr>
        <w:t>розничная</w:t>
      </w:r>
      <w:r w:rsidR="006426DB">
        <w:rPr>
          <w:rFonts w:ascii="Times New Roman" w:hAnsi="Times New Roman" w:cs="Times New Roman"/>
          <w:sz w:val="26"/>
          <w:szCs w:val="26"/>
        </w:rPr>
        <w:t xml:space="preserve"> прочая вне магазинов, палаток, рынков</w:t>
      </w:r>
      <w:r w:rsidR="00AE4778" w:rsidRPr="00AE4778">
        <w:rPr>
          <w:rFonts w:ascii="Times New Roman" w:hAnsi="Times New Roman" w:cs="Times New Roman"/>
          <w:sz w:val="26"/>
          <w:szCs w:val="26"/>
        </w:rPr>
        <w:t>;</w:t>
      </w:r>
    </w:p>
    <w:p w:rsidR="00AE4778" w:rsidRPr="00AE4778" w:rsidRDefault="00AE4778" w:rsidP="00AE4778">
      <w:pPr>
        <w:pStyle w:val="a8"/>
        <w:widowControl w:val="0"/>
        <w:numPr>
          <w:ilvl w:val="0"/>
          <w:numId w:val="11"/>
        </w:numPr>
        <w:tabs>
          <w:tab w:val="left" w:pos="1517"/>
          <w:tab w:val="left" w:pos="1518"/>
        </w:tabs>
        <w:autoSpaceDE w:val="0"/>
        <w:autoSpaceDN w:val="0"/>
        <w:spacing w:before="50" w:after="0"/>
        <w:ind w:right="114" w:firstLine="708"/>
        <w:rPr>
          <w:rFonts w:ascii="Times New Roman" w:hAnsi="Times New Roman" w:cs="Times New Roman"/>
          <w:sz w:val="26"/>
          <w:szCs w:val="26"/>
        </w:rPr>
      </w:pPr>
      <w:r w:rsidRPr="00AE4778">
        <w:rPr>
          <w:rFonts w:ascii="Times New Roman" w:hAnsi="Times New Roman" w:cs="Times New Roman"/>
          <w:sz w:val="26"/>
          <w:szCs w:val="26"/>
        </w:rPr>
        <w:t>производство кинофильмов, видеофильмов и телевизионных программ, издание звукозаписей и</w:t>
      </w:r>
      <w:r w:rsidRPr="00AE4778">
        <w:rPr>
          <w:rFonts w:ascii="Times New Roman" w:hAnsi="Times New Roman" w:cs="Times New Roman"/>
          <w:spacing w:val="-17"/>
          <w:sz w:val="26"/>
          <w:szCs w:val="26"/>
        </w:rPr>
        <w:t xml:space="preserve"> </w:t>
      </w:r>
      <w:r w:rsidRPr="00AE4778">
        <w:rPr>
          <w:rFonts w:ascii="Times New Roman" w:hAnsi="Times New Roman" w:cs="Times New Roman"/>
          <w:sz w:val="26"/>
          <w:szCs w:val="26"/>
        </w:rPr>
        <w:t>нот;</w:t>
      </w:r>
    </w:p>
    <w:p w:rsidR="00AE4778" w:rsidRPr="00AE4778" w:rsidRDefault="00AE4778" w:rsidP="00AE4778">
      <w:pPr>
        <w:pStyle w:val="a8"/>
        <w:widowControl w:val="0"/>
        <w:numPr>
          <w:ilvl w:val="0"/>
          <w:numId w:val="11"/>
        </w:numPr>
        <w:tabs>
          <w:tab w:val="left" w:pos="1517"/>
          <w:tab w:val="left" w:pos="1518"/>
        </w:tabs>
        <w:autoSpaceDE w:val="0"/>
        <w:autoSpaceDN w:val="0"/>
        <w:spacing w:before="4" w:after="0" w:line="240" w:lineRule="auto"/>
        <w:ind w:left="1518"/>
        <w:rPr>
          <w:rFonts w:ascii="Times New Roman" w:hAnsi="Times New Roman" w:cs="Times New Roman"/>
          <w:sz w:val="26"/>
          <w:szCs w:val="26"/>
        </w:rPr>
      </w:pPr>
      <w:r w:rsidRPr="00AE4778">
        <w:rPr>
          <w:rFonts w:ascii="Times New Roman" w:hAnsi="Times New Roman" w:cs="Times New Roman"/>
          <w:sz w:val="26"/>
          <w:szCs w:val="26"/>
        </w:rPr>
        <w:t>деятельность по благоустройству</w:t>
      </w:r>
      <w:r w:rsidRPr="00AE4778">
        <w:rPr>
          <w:rFonts w:ascii="Times New Roman" w:hAnsi="Times New Roman" w:cs="Times New Roman"/>
          <w:spacing w:val="-14"/>
          <w:sz w:val="26"/>
          <w:szCs w:val="26"/>
        </w:rPr>
        <w:t xml:space="preserve"> </w:t>
      </w:r>
      <w:r w:rsidRPr="00AE4778">
        <w:rPr>
          <w:rFonts w:ascii="Times New Roman" w:hAnsi="Times New Roman" w:cs="Times New Roman"/>
          <w:sz w:val="26"/>
          <w:szCs w:val="26"/>
        </w:rPr>
        <w:t>ландшафта;</w:t>
      </w:r>
    </w:p>
    <w:p w:rsidR="00AE4778" w:rsidRPr="00AE4778" w:rsidRDefault="00AE4778" w:rsidP="00AE4778">
      <w:pPr>
        <w:pStyle w:val="a8"/>
        <w:widowControl w:val="0"/>
        <w:numPr>
          <w:ilvl w:val="0"/>
          <w:numId w:val="11"/>
        </w:numPr>
        <w:tabs>
          <w:tab w:val="left" w:pos="1517"/>
          <w:tab w:val="left" w:pos="1518"/>
        </w:tabs>
        <w:autoSpaceDE w:val="0"/>
        <w:autoSpaceDN w:val="0"/>
        <w:spacing w:before="1" w:after="0" w:line="240" w:lineRule="auto"/>
        <w:ind w:left="1518"/>
        <w:rPr>
          <w:rFonts w:ascii="Times New Roman" w:hAnsi="Times New Roman" w:cs="Times New Roman"/>
          <w:sz w:val="26"/>
          <w:szCs w:val="26"/>
        </w:rPr>
      </w:pPr>
      <w:r w:rsidRPr="00AE4778">
        <w:rPr>
          <w:rFonts w:ascii="Times New Roman" w:hAnsi="Times New Roman" w:cs="Times New Roman"/>
          <w:sz w:val="26"/>
          <w:szCs w:val="26"/>
        </w:rPr>
        <w:t>образование</w:t>
      </w:r>
      <w:r w:rsidRPr="00AE4778">
        <w:rPr>
          <w:rFonts w:ascii="Times New Roman" w:hAnsi="Times New Roman" w:cs="Times New Roman"/>
          <w:spacing w:val="-8"/>
          <w:sz w:val="26"/>
          <w:szCs w:val="26"/>
        </w:rPr>
        <w:t xml:space="preserve"> </w:t>
      </w:r>
      <w:r w:rsidRPr="00AE4778">
        <w:rPr>
          <w:rFonts w:ascii="Times New Roman" w:hAnsi="Times New Roman" w:cs="Times New Roman"/>
          <w:sz w:val="26"/>
          <w:szCs w:val="26"/>
        </w:rPr>
        <w:t>дошкольное;</w:t>
      </w:r>
    </w:p>
    <w:p w:rsidR="00AE4778" w:rsidRDefault="00AE4778" w:rsidP="00AE4778">
      <w:pPr>
        <w:pStyle w:val="a8"/>
        <w:widowControl w:val="0"/>
        <w:numPr>
          <w:ilvl w:val="0"/>
          <w:numId w:val="11"/>
        </w:numPr>
        <w:tabs>
          <w:tab w:val="left" w:pos="1517"/>
          <w:tab w:val="left" w:pos="1518"/>
        </w:tabs>
        <w:autoSpaceDE w:val="0"/>
        <w:autoSpaceDN w:val="0"/>
        <w:spacing w:before="1" w:after="0" w:line="240" w:lineRule="auto"/>
        <w:ind w:left="1518"/>
        <w:rPr>
          <w:rFonts w:ascii="Times New Roman" w:hAnsi="Times New Roman" w:cs="Times New Roman"/>
          <w:sz w:val="26"/>
          <w:szCs w:val="26"/>
        </w:rPr>
      </w:pPr>
      <w:r w:rsidRPr="00AE4778">
        <w:rPr>
          <w:rFonts w:ascii="Times New Roman" w:hAnsi="Times New Roman" w:cs="Times New Roman"/>
          <w:sz w:val="26"/>
          <w:szCs w:val="26"/>
        </w:rPr>
        <w:t>деятельность по предоставлению прочих персональных</w:t>
      </w:r>
      <w:r w:rsidRPr="00AE4778">
        <w:rPr>
          <w:rFonts w:ascii="Times New Roman" w:hAnsi="Times New Roman" w:cs="Times New Roman"/>
          <w:spacing w:val="-20"/>
          <w:sz w:val="26"/>
          <w:szCs w:val="26"/>
        </w:rPr>
        <w:t xml:space="preserve"> </w:t>
      </w:r>
      <w:r w:rsidRPr="00AE4778">
        <w:rPr>
          <w:rFonts w:ascii="Times New Roman" w:hAnsi="Times New Roman" w:cs="Times New Roman"/>
          <w:sz w:val="26"/>
          <w:szCs w:val="26"/>
        </w:rPr>
        <w:t>услуг;</w:t>
      </w:r>
    </w:p>
    <w:p w:rsidR="001E2FF5" w:rsidRDefault="001E2FF5" w:rsidP="00AE4778">
      <w:pPr>
        <w:pStyle w:val="a8"/>
        <w:widowControl w:val="0"/>
        <w:numPr>
          <w:ilvl w:val="0"/>
          <w:numId w:val="11"/>
        </w:numPr>
        <w:tabs>
          <w:tab w:val="left" w:pos="1517"/>
          <w:tab w:val="left" w:pos="1518"/>
        </w:tabs>
        <w:autoSpaceDE w:val="0"/>
        <w:autoSpaceDN w:val="0"/>
        <w:spacing w:before="1" w:after="0" w:line="240" w:lineRule="auto"/>
        <w:ind w:left="1518"/>
        <w:rPr>
          <w:rFonts w:ascii="Times New Roman" w:hAnsi="Times New Roman" w:cs="Times New Roman"/>
          <w:sz w:val="26"/>
          <w:szCs w:val="26"/>
        </w:rPr>
      </w:pPr>
      <w:r>
        <w:rPr>
          <w:rFonts w:ascii="Times New Roman" w:hAnsi="Times New Roman" w:cs="Times New Roman"/>
          <w:sz w:val="26"/>
          <w:szCs w:val="26"/>
        </w:rPr>
        <w:t>деятельность в об</w:t>
      </w:r>
      <w:r w:rsidR="00AC6E64">
        <w:rPr>
          <w:rFonts w:ascii="Times New Roman" w:hAnsi="Times New Roman" w:cs="Times New Roman"/>
          <w:sz w:val="26"/>
          <w:szCs w:val="26"/>
        </w:rPr>
        <w:t>ласти информационных технологий.</w:t>
      </w:r>
    </w:p>
    <w:p w:rsidR="00E32D9B" w:rsidRPr="00AC6E64" w:rsidRDefault="00AC6E64" w:rsidP="00832D3D">
      <w:pPr>
        <w:widowControl w:val="0"/>
        <w:tabs>
          <w:tab w:val="left" w:pos="1517"/>
          <w:tab w:val="left" w:pos="1518"/>
        </w:tabs>
        <w:autoSpaceDE w:val="0"/>
        <w:autoSpaceDN w:val="0"/>
        <w:spacing w:before="1"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D9B" w:rsidRPr="00AC6E64">
        <w:rPr>
          <w:rFonts w:ascii="Times New Roman" w:hAnsi="Times New Roman" w:cs="Times New Roman"/>
          <w:sz w:val="26"/>
          <w:szCs w:val="26"/>
        </w:rPr>
        <w:t xml:space="preserve">Платные образовательные услуги не могут быть оказаны взамен </w:t>
      </w:r>
      <w:r w:rsidR="00832D3D">
        <w:rPr>
          <w:rFonts w:ascii="Times New Roman" w:hAnsi="Times New Roman" w:cs="Times New Roman"/>
          <w:sz w:val="26"/>
          <w:szCs w:val="26"/>
        </w:rPr>
        <w:t>об</w:t>
      </w:r>
      <w:r w:rsidR="00E32D9B" w:rsidRPr="00AC6E64">
        <w:rPr>
          <w:rFonts w:ascii="Times New Roman" w:hAnsi="Times New Roman" w:cs="Times New Roman"/>
          <w:sz w:val="26"/>
          <w:szCs w:val="26"/>
        </w:rPr>
        <w:t>разовательной деятельности, финансовое обеспечение которой осуществляется за счет бюджетных ассигнований.</w:t>
      </w:r>
    </w:p>
    <w:p w:rsidR="00AE4778" w:rsidRPr="00907E02" w:rsidRDefault="00907E02" w:rsidP="00907E02">
      <w:pPr>
        <w:widowControl w:val="0"/>
        <w:tabs>
          <w:tab w:val="left" w:pos="1517"/>
          <w:tab w:val="left" w:pos="1518"/>
        </w:tabs>
        <w:autoSpaceDE w:val="0"/>
        <w:autoSpaceDN w:val="0"/>
        <w:spacing w:before="50" w:after="0" w:line="240" w:lineRule="auto"/>
        <w:ind w:firstLine="810"/>
        <w:rPr>
          <w:rFonts w:ascii="Times New Roman" w:hAnsi="Times New Roman" w:cs="Times New Roman"/>
          <w:sz w:val="26"/>
          <w:szCs w:val="26"/>
        </w:rPr>
      </w:pPr>
      <w:r>
        <w:rPr>
          <w:rFonts w:ascii="Times New Roman" w:hAnsi="Times New Roman" w:cs="Times New Roman"/>
          <w:sz w:val="26"/>
          <w:szCs w:val="26"/>
        </w:rPr>
        <w:t xml:space="preserve">2.7. </w:t>
      </w:r>
      <w:r w:rsidR="00AE4778" w:rsidRPr="00907E02">
        <w:rPr>
          <w:rFonts w:ascii="Times New Roman" w:hAnsi="Times New Roman" w:cs="Times New Roman"/>
          <w:sz w:val="26"/>
          <w:szCs w:val="26"/>
        </w:rPr>
        <w:t>Учреждение</w:t>
      </w:r>
      <w:r w:rsidR="00AE4778" w:rsidRPr="00907E02">
        <w:rPr>
          <w:rFonts w:ascii="Times New Roman" w:hAnsi="Times New Roman" w:cs="Times New Roman"/>
          <w:sz w:val="26"/>
          <w:szCs w:val="26"/>
        </w:rPr>
        <w:tab/>
        <w:t>не</w:t>
      </w:r>
      <w:r w:rsidR="00AE4778" w:rsidRPr="00907E02">
        <w:rPr>
          <w:rFonts w:ascii="Times New Roman" w:hAnsi="Times New Roman" w:cs="Times New Roman"/>
          <w:sz w:val="26"/>
          <w:szCs w:val="26"/>
        </w:rPr>
        <w:tab/>
        <w:t>вправе</w:t>
      </w:r>
      <w:r w:rsidR="00AE4778" w:rsidRPr="00907E02">
        <w:rPr>
          <w:rFonts w:ascii="Times New Roman" w:hAnsi="Times New Roman" w:cs="Times New Roman"/>
          <w:sz w:val="26"/>
          <w:szCs w:val="26"/>
        </w:rPr>
        <w:tab/>
        <w:t>осуществлять</w:t>
      </w:r>
      <w:r w:rsidR="00AE4778" w:rsidRPr="00907E02">
        <w:rPr>
          <w:rFonts w:ascii="Times New Roman" w:hAnsi="Times New Roman" w:cs="Times New Roman"/>
          <w:sz w:val="26"/>
          <w:szCs w:val="26"/>
        </w:rPr>
        <w:tab/>
        <w:t>виды</w:t>
      </w:r>
      <w:r w:rsidR="00AE4778" w:rsidRPr="00907E02">
        <w:rPr>
          <w:rFonts w:ascii="Times New Roman" w:hAnsi="Times New Roman" w:cs="Times New Roman"/>
          <w:sz w:val="26"/>
          <w:szCs w:val="26"/>
        </w:rPr>
        <w:tab/>
      </w:r>
      <w:r w:rsidR="00AE4778" w:rsidRPr="00907E02">
        <w:rPr>
          <w:rFonts w:ascii="Times New Roman" w:hAnsi="Times New Roman" w:cs="Times New Roman"/>
          <w:spacing w:val="-1"/>
          <w:sz w:val="26"/>
          <w:szCs w:val="26"/>
        </w:rPr>
        <w:t xml:space="preserve">деятельности, </w:t>
      </w:r>
      <w:r w:rsidR="00AE4778" w:rsidRPr="00907E02">
        <w:rPr>
          <w:rFonts w:ascii="Times New Roman" w:hAnsi="Times New Roman" w:cs="Times New Roman"/>
          <w:sz w:val="26"/>
          <w:szCs w:val="26"/>
        </w:rPr>
        <w:t>выполнять работы и услуги, не указанные в</w:t>
      </w:r>
      <w:r w:rsidR="00AE4778" w:rsidRPr="00907E02">
        <w:rPr>
          <w:rFonts w:ascii="Times New Roman" w:hAnsi="Times New Roman" w:cs="Times New Roman"/>
          <w:spacing w:val="-14"/>
          <w:sz w:val="26"/>
          <w:szCs w:val="26"/>
        </w:rPr>
        <w:t xml:space="preserve"> </w:t>
      </w:r>
      <w:r w:rsidR="00AE4778" w:rsidRPr="00907E02">
        <w:rPr>
          <w:rFonts w:ascii="Times New Roman" w:hAnsi="Times New Roman" w:cs="Times New Roman"/>
          <w:sz w:val="26"/>
          <w:szCs w:val="26"/>
        </w:rPr>
        <w:t>Уставе.</w:t>
      </w:r>
    </w:p>
    <w:p w:rsidR="001C48DA" w:rsidRPr="00832D3D" w:rsidRDefault="00E80E92" w:rsidP="0044479B">
      <w:pPr>
        <w:pStyle w:val="ParagraphStyle"/>
        <w:tabs>
          <w:tab w:val="num" w:pos="709"/>
        </w:tabs>
        <w:ind w:firstLine="851"/>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2.8. </w:t>
      </w:r>
      <w:r w:rsidRPr="00E80E92">
        <w:rPr>
          <w:rFonts w:ascii="Times New Roman" w:hAnsi="Times New Roman" w:cs="Times New Roman"/>
          <w:sz w:val="26"/>
          <w:szCs w:val="26"/>
        </w:rPr>
        <w:t xml:space="preserve">Учреждение осуществляет в соответствии с </w:t>
      </w:r>
      <w:r>
        <w:rPr>
          <w:rFonts w:ascii="Times New Roman" w:hAnsi="Times New Roman" w:cs="Times New Roman"/>
          <w:sz w:val="26"/>
          <w:szCs w:val="26"/>
        </w:rPr>
        <w:t xml:space="preserve">муниципальным </w:t>
      </w:r>
      <w:r w:rsidRPr="00E80E92">
        <w:rPr>
          <w:rFonts w:ascii="Times New Roman" w:hAnsi="Times New Roman" w:cs="Times New Roman"/>
          <w:sz w:val="26"/>
          <w:szCs w:val="26"/>
        </w:rPr>
        <w:t>задани</w:t>
      </w:r>
      <w:r>
        <w:rPr>
          <w:rFonts w:ascii="Times New Roman" w:hAnsi="Times New Roman" w:cs="Times New Roman"/>
          <w:sz w:val="26"/>
          <w:szCs w:val="26"/>
        </w:rPr>
        <w:t>ем</w:t>
      </w:r>
      <w:r w:rsidRPr="00E80E92">
        <w:rPr>
          <w:rFonts w:ascii="Times New Roman" w:hAnsi="Times New Roman" w:cs="Times New Roman"/>
          <w:sz w:val="26"/>
          <w:szCs w:val="26"/>
        </w:rPr>
        <w:t xml:space="preserve"> деятельность, связанную с выполнением работ, оказанием услуг, относящихся к его основным видам деятельности. Учреждение не вправе отказаться от</w:t>
      </w:r>
      <w:r w:rsidR="0029332E">
        <w:rPr>
          <w:rFonts w:ascii="Times New Roman" w:hAnsi="Times New Roman" w:cs="Times New Roman"/>
          <w:sz w:val="26"/>
          <w:szCs w:val="26"/>
        </w:rPr>
        <w:t xml:space="preserve"> в</w:t>
      </w:r>
      <w:r w:rsidRPr="00E80E92">
        <w:rPr>
          <w:rFonts w:ascii="Times New Roman" w:hAnsi="Times New Roman" w:cs="Times New Roman"/>
          <w:sz w:val="26"/>
          <w:szCs w:val="26"/>
        </w:rPr>
        <w:t xml:space="preserve">ыполнения </w:t>
      </w:r>
      <w:r w:rsidR="00887E3A">
        <w:rPr>
          <w:rFonts w:ascii="Times New Roman" w:hAnsi="Times New Roman" w:cs="Times New Roman"/>
          <w:sz w:val="26"/>
          <w:szCs w:val="26"/>
        </w:rPr>
        <w:t>муниципального</w:t>
      </w:r>
      <w:r w:rsidRPr="00E80E92">
        <w:rPr>
          <w:rFonts w:ascii="Times New Roman" w:hAnsi="Times New Roman" w:cs="Times New Roman"/>
          <w:sz w:val="26"/>
          <w:szCs w:val="26"/>
        </w:rPr>
        <w:t xml:space="preserve"> задания.</w:t>
      </w:r>
      <w:r w:rsidR="00AC6E64" w:rsidRPr="00AC6E64">
        <w:rPr>
          <w:rFonts w:ascii="Times New Roman" w:hAnsi="Times New Roman" w:cs="Times New Roman"/>
          <w:color w:val="548DD4" w:themeColor="text2" w:themeTint="99"/>
          <w:sz w:val="26"/>
          <w:szCs w:val="26"/>
        </w:rPr>
        <w:t xml:space="preserve"> </w:t>
      </w:r>
      <w:r w:rsidR="00AC6E64" w:rsidRPr="00832D3D">
        <w:rPr>
          <w:rFonts w:ascii="Times New Roman" w:hAnsi="Times New Roman" w:cs="Times New Roman"/>
          <w:color w:val="000000" w:themeColor="text1"/>
          <w:sz w:val="26"/>
          <w:szCs w:val="26"/>
        </w:rPr>
        <w:t>Муниципальное задание Учреждению утверждает Учредитель. Порядок формирования муниципального задания и порядок финансового обеспечения выполнения этого задания определяются муниципальными правовыми актами муниципального образования Бирилюсского района.</w:t>
      </w:r>
    </w:p>
    <w:p w:rsidR="001C48DA" w:rsidRPr="00311D85" w:rsidRDefault="00887E3A" w:rsidP="00887E3A">
      <w:pPr>
        <w:pStyle w:val="a9"/>
        <w:tabs>
          <w:tab w:val="left" w:pos="851"/>
          <w:tab w:val="left" w:pos="1701"/>
        </w:tabs>
        <w:spacing w:before="0" w:after="0"/>
        <w:jc w:val="both"/>
        <w:rPr>
          <w:sz w:val="26"/>
          <w:szCs w:val="26"/>
        </w:rPr>
      </w:pPr>
      <w:r>
        <w:rPr>
          <w:sz w:val="26"/>
          <w:szCs w:val="26"/>
        </w:rPr>
        <w:tab/>
      </w:r>
      <w:r w:rsidR="001C48DA" w:rsidRPr="00AE4778">
        <w:rPr>
          <w:sz w:val="26"/>
          <w:szCs w:val="26"/>
        </w:rPr>
        <w:t xml:space="preserve"> </w:t>
      </w:r>
      <w:r w:rsidRPr="00311D85">
        <w:rPr>
          <w:sz w:val="26"/>
          <w:szCs w:val="26"/>
        </w:rPr>
        <w:t>2.</w:t>
      </w:r>
      <w:r w:rsidR="00311D85" w:rsidRPr="00311D85">
        <w:rPr>
          <w:sz w:val="26"/>
          <w:szCs w:val="26"/>
        </w:rPr>
        <w:t>9</w:t>
      </w:r>
      <w:r w:rsidRPr="00311D85">
        <w:rPr>
          <w:sz w:val="26"/>
          <w:szCs w:val="26"/>
        </w:rPr>
        <w:t xml:space="preserve">. Учреждение вправе сверх установленного </w:t>
      </w:r>
      <w:r w:rsidR="00311D85">
        <w:rPr>
          <w:sz w:val="26"/>
          <w:szCs w:val="26"/>
        </w:rPr>
        <w:t>муниципального</w:t>
      </w:r>
      <w:r w:rsidRPr="00311D85">
        <w:rPr>
          <w:sz w:val="26"/>
          <w:szCs w:val="26"/>
        </w:rPr>
        <w:t xml:space="preserve"> задания, а также в случаях, определенных федеральными законами,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Учреждение вправе осуществлять за счет средств физических и юридических лиц платные образовательные услуги, не предусмотренные установленным </w:t>
      </w:r>
      <w:r w:rsidR="00311D85">
        <w:rPr>
          <w:sz w:val="26"/>
          <w:szCs w:val="26"/>
        </w:rPr>
        <w:t>муниципальным</w:t>
      </w:r>
      <w:r w:rsidRPr="00311D85">
        <w:rPr>
          <w:sz w:val="26"/>
          <w:szCs w:val="26"/>
        </w:rPr>
        <w:t xml:space="preserve"> заданием. Порядок предоставления платных образовательных услуг определяется </w:t>
      </w:r>
      <w:r w:rsidRPr="00311D85">
        <w:rPr>
          <w:sz w:val="26"/>
          <w:szCs w:val="26"/>
        </w:rPr>
        <w:lastRenderedPageBreak/>
        <w:t>локальным нормативным актом Учреждения, договором об оказании платных образовательных услуг, заключаемым между Учреждением и потребителем данных услуг в обязательном порядке в соответствии с законодательством Российской Федерации.</w:t>
      </w:r>
    </w:p>
    <w:p w:rsidR="00311D85" w:rsidRDefault="00311D85" w:rsidP="00311D85">
      <w:pPr>
        <w:pStyle w:val="a9"/>
        <w:tabs>
          <w:tab w:val="left" w:pos="142"/>
          <w:tab w:val="left" w:pos="567"/>
          <w:tab w:val="left" w:pos="851"/>
          <w:tab w:val="left" w:pos="1260"/>
          <w:tab w:val="left" w:pos="1701"/>
        </w:tabs>
        <w:spacing w:before="0" w:after="0"/>
        <w:ind w:firstLine="709"/>
        <w:jc w:val="both"/>
        <w:rPr>
          <w:sz w:val="26"/>
          <w:szCs w:val="26"/>
        </w:rPr>
      </w:pPr>
      <w:r>
        <w:tab/>
      </w:r>
      <w:r w:rsidRPr="00311D85">
        <w:rPr>
          <w:sz w:val="26"/>
          <w:szCs w:val="26"/>
        </w:rPr>
        <w:t>2.10.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311D85" w:rsidRDefault="00311D85" w:rsidP="00311D85">
      <w:pPr>
        <w:pStyle w:val="a9"/>
        <w:tabs>
          <w:tab w:val="left" w:pos="142"/>
          <w:tab w:val="left" w:pos="567"/>
          <w:tab w:val="left" w:pos="851"/>
          <w:tab w:val="left" w:pos="1260"/>
          <w:tab w:val="left" w:pos="1701"/>
        </w:tabs>
        <w:spacing w:before="0" w:after="0"/>
        <w:ind w:firstLine="709"/>
        <w:jc w:val="both"/>
        <w:rPr>
          <w:sz w:val="26"/>
          <w:szCs w:val="26"/>
        </w:rPr>
      </w:pPr>
      <w:r w:rsidRPr="00311D85">
        <w:rPr>
          <w:sz w:val="26"/>
          <w:szCs w:val="26"/>
        </w:rPr>
        <w:t>2.1</w:t>
      </w:r>
      <w:r>
        <w:rPr>
          <w:sz w:val="26"/>
          <w:szCs w:val="26"/>
        </w:rPr>
        <w:t>1</w:t>
      </w:r>
      <w:r w:rsidRPr="00311D85">
        <w:rPr>
          <w:sz w:val="26"/>
          <w:szCs w:val="26"/>
        </w:rPr>
        <w:t>. Перечень видов реализуемых дополнительных общеобразовательных программ: дополнительные общеразвивающие программы.</w:t>
      </w:r>
      <w:r>
        <w:rPr>
          <w:sz w:val="26"/>
          <w:szCs w:val="26"/>
        </w:rPr>
        <w:t xml:space="preserve"> </w:t>
      </w:r>
    </w:p>
    <w:p w:rsidR="00E80E92" w:rsidRDefault="00311D85" w:rsidP="00311D85">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Дополнительные общеобразовательные программы, реализуемые Учреждением, могут иметь следующие направленности: техническая, естественнонаучная, физкультурно-спортивная, художественная, туристско-краеведческая, социально-гуманитарная.</w:t>
      </w:r>
    </w:p>
    <w:p w:rsidR="00AC6E64" w:rsidRDefault="00AC6E64" w:rsidP="00311D85">
      <w:pPr>
        <w:pStyle w:val="a9"/>
        <w:tabs>
          <w:tab w:val="left" w:pos="142"/>
          <w:tab w:val="left" w:pos="567"/>
          <w:tab w:val="left" w:pos="851"/>
          <w:tab w:val="left" w:pos="1260"/>
          <w:tab w:val="left" w:pos="1701"/>
        </w:tabs>
        <w:spacing w:before="0" w:after="0"/>
        <w:ind w:firstLine="709"/>
        <w:jc w:val="both"/>
        <w:rPr>
          <w:sz w:val="26"/>
          <w:szCs w:val="26"/>
        </w:rPr>
      </w:pPr>
    </w:p>
    <w:p w:rsidR="0044479B" w:rsidRPr="0044479B" w:rsidRDefault="0044479B" w:rsidP="0044479B">
      <w:pPr>
        <w:pStyle w:val="a9"/>
        <w:numPr>
          <w:ilvl w:val="0"/>
          <w:numId w:val="13"/>
        </w:numPr>
        <w:tabs>
          <w:tab w:val="left" w:pos="142"/>
          <w:tab w:val="left" w:pos="567"/>
          <w:tab w:val="left" w:pos="851"/>
          <w:tab w:val="left" w:pos="1260"/>
          <w:tab w:val="left" w:pos="1701"/>
        </w:tabs>
        <w:spacing w:before="0" w:after="0"/>
        <w:jc w:val="center"/>
        <w:rPr>
          <w:b/>
          <w:sz w:val="26"/>
          <w:szCs w:val="26"/>
        </w:rPr>
      </w:pPr>
      <w:r w:rsidRPr="0044479B">
        <w:rPr>
          <w:b/>
          <w:sz w:val="26"/>
          <w:szCs w:val="26"/>
        </w:rPr>
        <w:t>Правоспособность Учреждения</w:t>
      </w:r>
    </w:p>
    <w:p w:rsidR="00311D85" w:rsidRDefault="00311D85" w:rsidP="001C48DA">
      <w:pPr>
        <w:pStyle w:val="a9"/>
        <w:tabs>
          <w:tab w:val="left" w:pos="142"/>
          <w:tab w:val="left" w:pos="567"/>
          <w:tab w:val="left" w:pos="851"/>
          <w:tab w:val="left" w:pos="1260"/>
          <w:tab w:val="left" w:pos="1701"/>
        </w:tabs>
        <w:spacing w:before="0" w:after="0"/>
        <w:jc w:val="both"/>
        <w:rPr>
          <w:sz w:val="26"/>
          <w:szCs w:val="26"/>
        </w:rPr>
      </w:pP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 xml:space="preserve">3.1. Учреждение осуществляет свою деятельность в соответствии с законодательством Российской Федерации, в том числе муниципальными правовыми актами </w:t>
      </w:r>
      <w:r w:rsidR="0044479B">
        <w:rPr>
          <w:rFonts w:ascii="Times New Roman" w:hAnsi="Times New Roman" w:cs="Times New Roman"/>
          <w:sz w:val="26"/>
          <w:szCs w:val="26"/>
        </w:rPr>
        <w:t>Бирилюсского</w:t>
      </w:r>
      <w:r w:rsidRPr="0044479B">
        <w:rPr>
          <w:rFonts w:ascii="Times New Roman" w:hAnsi="Times New Roman" w:cs="Times New Roman"/>
          <w:sz w:val="26"/>
          <w:szCs w:val="26"/>
        </w:rPr>
        <w:t xml:space="preserve"> района и настоящим Уставом.</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3.2. Учреждение имеет самостоятельный баланс, лицевые счета, открываемые в порядке, установленном законодательством Российской Федерации, печать, штампы, бланки со своим наименованием.</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3.3.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3.4. Учреждение не отвечает по обязательствам собственников своего имущества.</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3.5.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3.6. По обязательствам Учреждения, связанным с причинением вреда гражданам, при недостаточности имущества Учреждения субсидиарную ответственность несет Учредитель.</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3.7. Учреждение обязано:</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1) выполнять установленное Учредителем муниципальное задание;</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2) обеспечивать целевое и рациональное использование бюджетных средств;</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 осуществлять бухгалтерский и налоговый учет самостоятельно либо с привлечением по договору специализированной организации;</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 xml:space="preserve">4) представлять отчеты о результатах деятельности Учреждения, бухгалтерскую, налоговую, статистическую и иную отчетность в порядке и сроки, </w:t>
      </w:r>
      <w:r w:rsidRPr="0044479B">
        <w:rPr>
          <w:rFonts w:ascii="Times New Roman" w:hAnsi="Times New Roman" w:cs="Times New Roman"/>
          <w:sz w:val="26"/>
          <w:szCs w:val="26"/>
        </w:rPr>
        <w:lastRenderedPageBreak/>
        <w:t>установленные в соответствии с законодательством Российской Федерации, в том числе муниципальными правовыми актами муниципального района;</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5) обеспечивать сохранность, эффективность и целевое использование имущества, закрепленного за Учреждением;</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6) разрабатывать и принимать правила внутреннего распорядка, иные локальные нормативные акты;</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7) требовать от Учредителя, государственных органов управления материально-техническое обеспечение его деятельности, оборудование помещений в соответствии с государственными и местными нормами и требованиями и стандартами;</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8) устанавливать штатное расписание;</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9)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10) проводить самообследование, обеспечивать функционирование внутренней системы оценки качества выполнения работ, оказания услуг;</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11) создавать необходимые условия для охраны и укрепления здоровья, организации питания работников Учреждения;</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12) обеспечивать создание и ведение официального сайта Учреждения в сети Интернет;</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 xml:space="preserve">13) консультировать, вести просветительскую деятельность, деятельность в сфере </w:t>
      </w:r>
      <w:r w:rsidR="0044479B" w:rsidRPr="0044479B">
        <w:rPr>
          <w:rFonts w:ascii="Times New Roman" w:hAnsi="Times New Roman" w:cs="Times New Roman"/>
          <w:sz w:val="26"/>
          <w:szCs w:val="26"/>
        </w:rPr>
        <w:t>дополнительного образования</w:t>
      </w:r>
      <w:r w:rsidRPr="0044479B">
        <w:rPr>
          <w:rFonts w:ascii="Times New Roman" w:hAnsi="Times New Roman" w:cs="Times New Roman"/>
          <w:sz w:val="26"/>
          <w:szCs w:val="26"/>
        </w:rPr>
        <w:t>;</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14) осуществлять закупки товаров, работ и услуг для обеспечения деятельности Учреждения в соответствии с законодательством и иными нормативными правовыми актами Российской Федерации, в том числе муниципальными правовыми актами муниципального района;</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 xml:space="preserve">15) выполнять иные обязанности, предусмотренные законодательством Российской Федерации, </w:t>
      </w:r>
      <w:r w:rsidR="0044479B" w:rsidRPr="0044479B">
        <w:rPr>
          <w:rFonts w:ascii="Times New Roman" w:hAnsi="Times New Roman" w:cs="Times New Roman"/>
          <w:sz w:val="26"/>
          <w:szCs w:val="26"/>
        </w:rPr>
        <w:t>Красноярского края</w:t>
      </w:r>
      <w:r w:rsidRPr="0044479B">
        <w:rPr>
          <w:rFonts w:ascii="Times New Roman" w:hAnsi="Times New Roman" w:cs="Times New Roman"/>
          <w:sz w:val="26"/>
          <w:szCs w:val="26"/>
        </w:rPr>
        <w:t>, муниципальными правовыми актами муниципального района, настоящим Уставом, а также решениями и поручениями Учредителя.</w:t>
      </w:r>
    </w:p>
    <w:p w:rsidR="00832D3D" w:rsidRPr="0044479B" w:rsidRDefault="00832D3D" w:rsidP="0044479B">
      <w:pPr>
        <w:pStyle w:val="ConsPlusNormal"/>
        <w:ind w:firstLine="539"/>
        <w:jc w:val="both"/>
        <w:rPr>
          <w:rFonts w:ascii="Times New Roman" w:hAnsi="Times New Roman" w:cs="Times New Roman"/>
          <w:sz w:val="26"/>
          <w:szCs w:val="26"/>
        </w:rPr>
      </w:pPr>
      <w:r w:rsidRPr="0044479B">
        <w:rPr>
          <w:rFonts w:ascii="Times New Roman" w:hAnsi="Times New Roman" w:cs="Times New Roman"/>
          <w:sz w:val="26"/>
          <w:szCs w:val="26"/>
        </w:rPr>
        <w:t>3.8. В Учреждении создание и деятельность политических партий, религиозных организаций (объединений) не допускаются.</w:t>
      </w:r>
    </w:p>
    <w:p w:rsidR="00832D3D" w:rsidRDefault="00832D3D" w:rsidP="001C48DA">
      <w:pPr>
        <w:pStyle w:val="a9"/>
        <w:tabs>
          <w:tab w:val="left" w:pos="142"/>
          <w:tab w:val="left" w:pos="567"/>
          <w:tab w:val="left" w:pos="851"/>
          <w:tab w:val="left" w:pos="1260"/>
          <w:tab w:val="left" w:pos="1701"/>
        </w:tabs>
        <w:spacing w:before="0" w:after="0"/>
        <w:jc w:val="both"/>
        <w:rPr>
          <w:sz w:val="26"/>
          <w:szCs w:val="26"/>
        </w:rPr>
      </w:pPr>
    </w:p>
    <w:p w:rsidR="00F25030" w:rsidRPr="00F25030" w:rsidRDefault="00F25030" w:rsidP="0044479B">
      <w:pPr>
        <w:pStyle w:val="a9"/>
        <w:numPr>
          <w:ilvl w:val="0"/>
          <w:numId w:val="13"/>
        </w:numPr>
        <w:tabs>
          <w:tab w:val="left" w:pos="142"/>
          <w:tab w:val="left" w:pos="567"/>
          <w:tab w:val="left" w:pos="851"/>
          <w:tab w:val="left" w:pos="1260"/>
          <w:tab w:val="left" w:pos="1701"/>
        </w:tabs>
        <w:spacing w:before="0" w:after="0"/>
        <w:rPr>
          <w:b/>
          <w:sz w:val="26"/>
          <w:szCs w:val="26"/>
        </w:rPr>
      </w:pPr>
      <w:r w:rsidRPr="00F25030">
        <w:rPr>
          <w:b/>
          <w:sz w:val="26"/>
          <w:szCs w:val="26"/>
        </w:rPr>
        <w:t>Организация деятельности и управление Учреждением</w:t>
      </w:r>
    </w:p>
    <w:p w:rsidR="00F25030" w:rsidRDefault="00F25030" w:rsidP="00F25030">
      <w:pPr>
        <w:pStyle w:val="a9"/>
        <w:tabs>
          <w:tab w:val="left" w:pos="142"/>
          <w:tab w:val="left" w:pos="567"/>
          <w:tab w:val="left" w:pos="851"/>
          <w:tab w:val="left" w:pos="1260"/>
          <w:tab w:val="left" w:pos="1701"/>
        </w:tabs>
        <w:spacing w:before="0" w:after="0"/>
        <w:ind w:left="450"/>
        <w:rPr>
          <w:sz w:val="26"/>
          <w:szCs w:val="26"/>
        </w:rPr>
      </w:pPr>
    </w:p>
    <w:p w:rsidR="00F25030" w:rsidRDefault="000C23B2" w:rsidP="00F25030">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.1. Учреждение осуществляет свою деятельность в соответствии с настоящим Уставом и законодательством Российской Федерации.</w:t>
      </w:r>
    </w:p>
    <w:p w:rsidR="00F25030" w:rsidRDefault="000C23B2" w:rsidP="00F25030">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 xml:space="preserve">.2. Управление Учреждением строится на сочетании принципов единоначалия и коллегиальности. </w:t>
      </w:r>
    </w:p>
    <w:p w:rsidR="00F25030" w:rsidRPr="00CA2B4C" w:rsidRDefault="000C23B2" w:rsidP="00F25030">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CA2B4C">
        <w:rPr>
          <w:sz w:val="26"/>
          <w:szCs w:val="26"/>
        </w:rPr>
        <w:t>.3. К исключительной компетенции Учредителя</w:t>
      </w:r>
      <w:r w:rsidR="00DF0A85" w:rsidRPr="00CA2B4C">
        <w:rPr>
          <w:sz w:val="26"/>
          <w:szCs w:val="26"/>
        </w:rPr>
        <w:t xml:space="preserve">, функции и полномочия которого выполняет </w:t>
      </w:r>
      <w:r w:rsidR="00F25030" w:rsidRPr="00CA2B4C">
        <w:rPr>
          <w:sz w:val="26"/>
          <w:szCs w:val="26"/>
        </w:rPr>
        <w:t xml:space="preserve"> </w:t>
      </w:r>
      <w:r w:rsidR="00DF0A85" w:rsidRPr="00CA2B4C">
        <w:rPr>
          <w:sz w:val="26"/>
          <w:szCs w:val="26"/>
        </w:rPr>
        <w:t>Управление образования админи</w:t>
      </w:r>
      <w:r w:rsidR="00751752" w:rsidRPr="00CA2B4C">
        <w:rPr>
          <w:sz w:val="26"/>
          <w:szCs w:val="26"/>
        </w:rPr>
        <w:t xml:space="preserve">страции Бирилюсского района, </w:t>
      </w:r>
      <w:r w:rsidR="00F25030" w:rsidRPr="00CA2B4C">
        <w:rPr>
          <w:sz w:val="26"/>
          <w:szCs w:val="26"/>
        </w:rPr>
        <w:t xml:space="preserve">относятся следующие вопросы: </w:t>
      </w:r>
    </w:p>
    <w:p w:rsidR="00F25030" w:rsidRPr="00CA2B4C" w:rsidRDefault="00F25030" w:rsidP="00F25030">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а) утверждение муниципального задания для Учреждения;</w:t>
      </w:r>
    </w:p>
    <w:p w:rsidR="00F25030" w:rsidRPr="00CA2B4C" w:rsidRDefault="00F25030" w:rsidP="00F25030">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б) утверждение Устава Учреждения, а также вносимых в него изменений;</w:t>
      </w:r>
    </w:p>
    <w:p w:rsidR="00F25030" w:rsidRPr="00CA2B4C" w:rsidRDefault="00F25030" w:rsidP="00F25030">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в) назначение руководителя Учреждения и прекращение его полномочий в порядке, установленном действующим законодательством;</w:t>
      </w:r>
    </w:p>
    <w:p w:rsidR="00F25030" w:rsidRPr="00CA2B4C" w:rsidRDefault="00F25030" w:rsidP="00F25030">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г) заключение, изменение и прекращение трудового договора с руководителем Учреждения; </w:t>
      </w:r>
    </w:p>
    <w:p w:rsidR="00F25030"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lastRenderedPageBreak/>
        <w:t xml:space="preserve">д) определение перечня особо ценного движимого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w:t>
      </w:r>
    </w:p>
    <w:p w:rsidR="00F25030"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е) предварительное согласование совершения Учреждением крупных сделок; </w:t>
      </w:r>
    </w:p>
    <w:p w:rsidR="003E45A9"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ж) согласование передачи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w:t>
      </w:r>
    </w:p>
    <w:p w:rsidR="003E45A9"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з) одобрение сделок с участием Учреждения, в совершении которых имеется заинтересованность; </w:t>
      </w:r>
    </w:p>
    <w:p w:rsidR="003E45A9"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и) установление порядка определения платы за работы (услуги), относящиеся к основным видам деятельности, предусмотренным в Уставе Учреждения, сверх установленного </w:t>
      </w:r>
      <w:r w:rsidR="00332A8C">
        <w:rPr>
          <w:sz w:val="26"/>
          <w:szCs w:val="26"/>
        </w:rPr>
        <w:t>муниципального</w:t>
      </w:r>
      <w:r w:rsidRPr="00CA2B4C">
        <w:rPr>
          <w:sz w:val="26"/>
          <w:szCs w:val="26"/>
        </w:rPr>
        <w:t xml:space="preserve"> задания, а также в случаях, определенных федеральными законами, в пределах установленного </w:t>
      </w:r>
      <w:r w:rsidR="00332A8C">
        <w:rPr>
          <w:sz w:val="26"/>
          <w:szCs w:val="26"/>
        </w:rPr>
        <w:t>муниципального</w:t>
      </w:r>
      <w:r w:rsidRPr="00CA2B4C">
        <w:rPr>
          <w:sz w:val="26"/>
          <w:szCs w:val="26"/>
        </w:rPr>
        <w:t xml:space="preserve"> задания; </w:t>
      </w:r>
    </w:p>
    <w:p w:rsidR="003E45A9"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к) определение порядка составления и утверждения плана финансово-хозяйственной деятельности Учреждения; </w:t>
      </w:r>
    </w:p>
    <w:p w:rsidR="003E45A9" w:rsidRPr="00CA2B4C"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л) определение порядка составления и утверждения отчета о результатах деятельности Учреждения и об использовании закрепленного за ним </w:t>
      </w:r>
      <w:r w:rsidR="00332A8C">
        <w:rPr>
          <w:sz w:val="26"/>
          <w:szCs w:val="26"/>
        </w:rPr>
        <w:t>муниципального</w:t>
      </w:r>
      <w:r w:rsidRPr="00CA2B4C">
        <w:rPr>
          <w:sz w:val="26"/>
          <w:szCs w:val="26"/>
        </w:rPr>
        <w:t xml:space="preserve"> имущества; </w:t>
      </w:r>
    </w:p>
    <w:p w:rsidR="003E45A9"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CA2B4C">
        <w:rPr>
          <w:sz w:val="26"/>
          <w:szCs w:val="26"/>
        </w:rPr>
        <w:t xml:space="preserve">м) установление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rsidR="00DC44A8" w:rsidRPr="000C23B2" w:rsidRDefault="00DC44A8"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н)  осуществление контроля за деятельностью Учреждения в соответствии с законодательством Российской Федерации;</w:t>
      </w:r>
    </w:p>
    <w:p w:rsidR="00DC44A8" w:rsidRPr="000C23B2" w:rsidRDefault="00DC44A8"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о)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3E45A9" w:rsidRPr="00CA2B4C" w:rsidRDefault="00DC44A8"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п</w:t>
      </w:r>
      <w:r w:rsidR="00F25030" w:rsidRPr="00CA2B4C">
        <w:rPr>
          <w:sz w:val="26"/>
          <w:szCs w:val="26"/>
        </w:rPr>
        <w:t xml:space="preserve">) </w:t>
      </w:r>
      <w:r>
        <w:rPr>
          <w:sz w:val="26"/>
          <w:szCs w:val="26"/>
        </w:rPr>
        <w:t xml:space="preserve">принятия решения о прекращении деятельности Учреждения, </w:t>
      </w:r>
      <w:r w:rsidR="00F25030" w:rsidRPr="00CA2B4C">
        <w:rPr>
          <w:sz w:val="26"/>
          <w:szCs w:val="26"/>
        </w:rPr>
        <w:t xml:space="preserve">назначение ликвидационной комиссии, утверждение </w:t>
      </w:r>
      <w:r>
        <w:rPr>
          <w:sz w:val="26"/>
          <w:szCs w:val="26"/>
        </w:rPr>
        <w:t>ликвидационного баланса</w:t>
      </w:r>
      <w:r w:rsidR="00F25030" w:rsidRPr="00CA2B4C">
        <w:rPr>
          <w:sz w:val="26"/>
          <w:szCs w:val="26"/>
        </w:rPr>
        <w:t xml:space="preserve">; </w:t>
      </w:r>
    </w:p>
    <w:p w:rsidR="003E45A9" w:rsidRPr="00CA2B4C" w:rsidRDefault="00DC44A8"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р</w:t>
      </w:r>
      <w:r w:rsidR="00F25030" w:rsidRPr="00CA2B4C">
        <w:rPr>
          <w:sz w:val="26"/>
          <w:szCs w:val="26"/>
        </w:rPr>
        <w:t>) осуществление иных функций и полномочий Учредителя, установленных законодательством Российской Федерации</w:t>
      </w:r>
      <w:r w:rsidR="003E45A9" w:rsidRPr="00CA2B4C">
        <w:rPr>
          <w:sz w:val="26"/>
          <w:szCs w:val="26"/>
        </w:rPr>
        <w:t xml:space="preserve">, </w:t>
      </w:r>
      <w:r w:rsidR="00F25030" w:rsidRPr="00CA2B4C">
        <w:rPr>
          <w:sz w:val="26"/>
          <w:szCs w:val="26"/>
        </w:rPr>
        <w:t>Красноярского края</w:t>
      </w:r>
      <w:r w:rsidR="003E45A9" w:rsidRPr="00CA2B4C">
        <w:rPr>
          <w:sz w:val="26"/>
          <w:szCs w:val="26"/>
        </w:rPr>
        <w:t>, Бирилюсского района</w:t>
      </w:r>
      <w:r w:rsidR="00F25030" w:rsidRPr="00CA2B4C">
        <w:rPr>
          <w:sz w:val="26"/>
          <w:szCs w:val="26"/>
        </w:rPr>
        <w:t xml:space="preserve">. </w:t>
      </w:r>
    </w:p>
    <w:p w:rsidR="003E45A9" w:rsidRPr="000C23B2" w:rsidRDefault="003E45A9"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ab/>
      </w:r>
      <w:r w:rsidR="000C23B2">
        <w:rPr>
          <w:sz w:val="26"/>
          <w:szCs w:val="26"/>
        </w:rPr>
        <w:t>4</w:t>
      </w:r>
      <w:r w:rsidR="00F25030" w:rsidRPr="00F25030">
        <w:rPr>
          <w:sz w:val="26"/>
          <w:szCs w:val="26"/>
        </w:rPr>
        <w:t xml:space="preserve">.4. Единоличным исполнительным органом Учреждения является </w:t>
      </w:r>
      <w:r w:rsidR="00CA2B4C">
        <w:rPr>
          <w:sz w:val="26"/>
          <w:szCs w:val="26"/>
        </w:rPr>
        <w:t>директор</w:t>
      </w:r>
      <w:r w:rsidR="00F25030" w:rsidRPr="00F25030">
        <w:rPr>
          <w:sz w:val="26"/>
          <w:szCs w:val="26"/>
        </w:rPr>
        <w:t xml:space="preserve">, </w:t>
      </w:r>
      <w:r w:rsidR="00F25030" w:rsidRPr="00CA2B4C">
        <w:rPr>
          <w:sz w:val="26"/>
          <w:szCs w:val="26"/>
        </w:rPr>
        <w:t xml:space="preserve">который назначается и освобождается от должности Учредителем в соответствии с действующим законодательством. Учредитель заключает с руководителем Учреждения трудовой договор на неопределенный срок. По соглашению с руководителем Учреждения Учредитель вправе заключить срочный трудовой договор на срок не более пяти лет. </w:t>
      </w:r>
      <w:r w:rsidR="00166883">
        <w:rPr>
          <w:sz w:val="26"/>
          <w:szCs w:val="26"/>
        </w:rPr>
        <w:t xml:space="preserve"> </w:t>
      </w:r>
      <w:r w:rsidR="00166883" w:rsidRPr="000C23B2">
        <w:rPr>
          <w:sz w:val="26"/>
          <w:szCs w:val="26"/>
        </w:rPr>
        <w:t>Учредитель вправе расторгнуть трудовой договор с директором Учреждения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3E45A9"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 xml:space="preserve">.5. Директор Учреждения: </w:t>
      </w:r>
    </w:p>
    <w:p w:rsidR="003E45A9"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lastRenderedPageBreak/>
        <w:t xml:space="preserve">а) без доверенности действует от имени Учреждения, представляет его во всех учреждениях, предприятиях и иных организациях, в судах; </w:t>
      </w:r>
    </w:p>
    <w:p w:rsidR="003E45A9"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б) осуществляет оперативное руководство деятельностью Учреждения; </w:t>
      </w:r>
    </w:p>
    <w:p w:rsidR="003E45A9"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в) в пределах, установленных трудовым договором и настоящим Уставом, заключает сделки, договоры (контракты), соответствующие целям деятельности Учреждения, выдает доверенности, открывает лицевые счета в порядке, предусмотренном законодательством; </w:t>
      </w:r>
    </w:p>
    <w:p w:rsidR="003E45A9"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г) утверждает в пределах своих полномочий штатное расписание и структуру Учреждения; </w:t>
      </w:r>
    </w:p>
    <w:p w:rsidR="003E45A9" w:rsidRPr="000C23B2"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д) принимает, увольняет работников Учреждения в соответствии с трудовым законодательством, утверждает их должностные обязанности</w:t>
      </w:r>
      <w:r w:rsidR="00ED7CC9">
        <w:rPr>
          <w:sz w:val="26"/>
          <w:szCs w:val="26"/>
        </w:rPr>
        <w:t xml:space="preserve">, </w:t>
      </w:r>
      <w:r w:rsidR="00ED7CC9" w:rsidRPr="000C23B2">
        <w:rPr>
          <w:sz w:val="26"/>
          <w:szCs w:val="26"/>
        </w:rPr>
        <w:t>несёт ответственность за уровень их квалификации</w:t>
      </w:r>
      <w:r w:rsidRPr="000C23B2">
        <w:rPr>
          <w:sz w:val="26"/>
          <w:szCs w:val="26"/>
        </w:rPr>
        <w:t xml:space="preserve">; </w:t>
      </w:r>
    </w:p>
    <w:p w:rsidR="003E45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е</w:t>
      </w:r>
      <w:r w:rsidR="00F25030" w:rsidRPr="000C23B2">
        <w:rPr>
          <w:sz w:val="26"/>
          <w:szCs w:val="26"/>
        </w:rPr>
        <w:t xml:space="preserve">) обеспечивает сохранность и использование по назначению имущества, закрепленного за Учреждением на праве оперативного управления; </w:t>
      </w:r>
    </w:p>
    <w:p w:rsidR="003E45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ж</w:t>
      </w:r>
      <w:r w:rsidR="00F25030" w:rsidRPr="000C23B2">
        <w:rPr>
          <w:sz w:val="26"/>
          <w:szCs w:val="26"/>
        </w:rPr>
        <w:t>) обеспечивает использование по назначению земельного участка, предоставленного Учреждению на праве постоянного (бессрочного) пользования;</w:t>
      </w:r>
    </w:p>
    <w:p w:rsidR="003E45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з</w:t>
      </w:r>
      <w:r w:rsidR="00F25030" w:rsidRPr="000C23B2">
        <w:rPr>
          <w:sz w:val="26"/>
          <w:szCs w:val="26"/>
        </w:rPr>
        <w:t>) представляет в установленные сроки все виды отчетности, предусмотренные законодательством Российской Федерации</w:t>
      </w:r>
      <w:r w:rsidR="003E45A9" w:rsidRPr="000C23B2">
        <w:rPr>
          <w:sz w:val="26"/>
          <w:szCs w:val="26"/>
        </w:rPr>
        <w:t xml:space="preserve">, </w:t>
      </w:r>
      <w:r w:rsidR="00F25030" w:rsidRPr="000C23B2">
        <w:rPr>
          <w:sz w:val="26"/>
          <w:szCs w:val="26"/>
        </w:rPr>
        <w:t>Красноярского края</w:t>
      </w:r>
      <w:r w:rsidR="003E45A9" w:rsidRPr="000C23B2">
        <w:rPr>
          <w:sz w:val="26"/>
          <w:szCs w:val="26"/>
        </w:rPr>
        <w:t>, Бирилюсского района</w:t>
      </w:r>
      <w:r w:rsidR="00F25030" w:rsidRPr="000C23B2">
        <w:rPr>
          <w:sz w:val="26"/>
          <w:szCs w:val="26"/>
        </w:rPr>
        <w:t xml:space="preserve">; </w:t>
      </w:r>
    </w:p>
    <w:p w:rsidR="003E45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и</w:t>
      </w:r>
      <w:r w:rsidR="00F25030" w:rsidRPr="000C23B2">
        <w:rPr>
          <w:sz w:val="26"/>
          <w:szCs w:val="26"/>
        </w:rPr>
        <w:t xml:space="preserve">) представляет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p>
    <w:p w:rsidR="003E45A9"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к</w:t>
      </w:r>
      <w:r w:rsidR="00F25030" w:rsidRPr="000C23B2">
        <w:rPr>
          <w:sz w:val="26"/>
          <w:szCs w:val="26"/>
        </w:rPr>
        <w:t>) проходит аттестацию, инициируемую Учредителем в соответствии с законодательством Красноярского</w:t>
      </w:r>
      <w:r w:rsidR="00F25030" w:rsidRPr="00F25030">
        <w:rPr>
          <w:sz w:val="26"/>
          <w:szCs w:val="26"/>
        </w:rPr>
        <w:t xml:space="preserve"> края; </w:t>
      </w:r>
    </w:p>
    <w:p w:rsidR="00166883"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л</w:t>
      </w:r>
      <w:r w:rsidR="00166883" w:rsidRPr="000C23B2">
        <w:rPr>
          <w:sz w:val="26"/>
          <w:szCs w:val="26"/>
        </w:rPr>
        <w:t>) обеспечивает соблюдение правил санитарно-гигиенического и противопожарного режима, охраны труда, учет и хранение документов;</w:t>
      </w:r>
    </w:p>
    <w:p w:rsidR="00166883"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м</w:t>
      </w:r>
      <w:r w:rsidR="00166883" w:rsidRPr="000C23B2">
        <w:rPr>
          <w:sz w:val="26"/>
          <w:szCs w:val="26"/>
        </w:rPr>
        <w:t>) устанавливает размеры окладов</w:t>
      </w:r>
      <w:r w:rsidR="00EC351D" w:rsidRPr="000C23B2">
        <w:rPr>
          <w:sz w:val="26"/>
          <w:szCs w:val="26"/>
        </w:rPr>
        <w:t>, ставок зара</w:t>
      </w:r>
      <w:r w:rsidR="00166883" w:rsidRPr="000C23B2">
        <w:rPr>
          <w:sz w:val="26"/>
          <w:szCs w:val="26"/>
        </w:rPr>
        <w:t>ботной</w:t>
      </w:r>
      <w:r w:rsidR="00EC351D" w:rsidRPr="000C23B2">
        <w:rPr>
          <w:sz w:val="26"/>
          <w:szCs w:val="26"/>
        </w:rPr>
        <w:t xml:space="preserve"> платы работников Учреждения, ра</w:t>
      </w:r>
      <w:r w:rsidR="00166883" w:rsidRPr="000C23B2">
        <w:rPr>
          <w:sz w:val="26"/>
          <w:szCs w:val="26"/>
        </w:rPr>
        <w:t>змеры персональных, компенсационных и стимулирующих выплат</w:t>
      </w:r>
      <w:r w:rsidR="00EC351D" w:rsidRPr="000C23B2">
        <w:rPr>
          <w:sz w:val="26"/>
          <w:szCs w:val="26"/>
        </w:rPr>
        <w:t>, в соответствии с Положением об оплате труда;</w:t>
      </w:r>
    </w:p>
    <w:p w:rsidR="003E45A9"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н</w:t>
      </w:r>
      <w:r w:rsidR="00F25030" w:rsidRPr="00F25030">
        <w:rPr>
          <w:sz w:val="26"/>
          <w:szCs w:val="26"/>
        </w:rPr>
        <w:t xml:space="preserve">) выполняет иные функции, вытекающие из Устава. </w:t>
      </w:r>
    </w:p>
    <w:p w:rsidR="003E45A9"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 xml:space="preserve">.6. Директор Учреждения несет ответственность за свои действия (бездействие) в порядке и на условиях, установленных действующим законодательством. Директор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 Директор Учреждения несет перед Учреждением ответственность в размере убытков, причиненных Учреждению в результате совершения крупной сделки, сделки, в которой директор является заинтересованным лицом, с нарушением требований, установленных федеральным законом. </w:t>
      </w:r>
    </w:p>
    <w:p w:rsidR="003E45A9" w:rsidRPr="00424957"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424957">
        <w:rPr>
          <w:sz w:val="26"/>
          <w:szCs w:val="26"/>
        </w:rPr>
        <w:t>.</w:t>
      </w:r>
      <w:r w:rsidR="003E45A9" w:rsidRPr="00424957">
        <w:rPr>
          <w:sz w:val="26"/>
          <w:szCs w:val="26"/>
        </w:rPr>
        <w:t>7</w:t>
      </w:r>
      <w:r w:rsidR="00F25030" w:rsidRPr="00424957">
        <w:rPr>
          <w:sz w:val="26"/>
          <w:szCs w:val="26"/>
        </w:rPr>
        <w:t xml:space="preserve">. Коллегиальными органами управления Учреждением являются: </w:t>
      </w:r>
    </w:p>
    <w:p w:rsidR="00E01AAB" w:rsidRPr="00424957" w:rsidRDefault="003E45A9" w:rsidP="00E01AAB">
      <w:pPr>
        <w:pStyle w:val="a9"/>
        <w:tabs>
          <w:tab w:val="left" w:pos="142"/>
          <w:tab w:val="left" w:pos="567"/>
          <w:tab w:val="left" w:pos="851"/>
          <w:tab w:val="left" w:pos="1260"/>
          <w:tab w:val="left" w:pos="1701"/>
        </w:tabs>
        <w:spacing w:before="0" w:after="0"/>
        <w:ind w:left="708" w:firstLine="1"/>
        <w:jc w:val="both"/>
        <w:rPr>
          <w:sz w:val="26"/>
          <w:szCs w:val="26"/>
        </w:rPr>
      </w:pPr>
      <w:r w:rsidRPr="00424957">
        <w:rPr>
          <w:sz w:val="26"/>
          <w:szCs w:val="26"/>
        </w:rPr>
        <w:t xml:space="preserve">- </w:t>
      </w:r>
      <w:r w:rsidR="00F25030" w:rsidRPr="00424957">
        <w:rPr>
          <w:sz w:val="26"/>
          <w:szCs w:val="26"/>
        </w:rPr>
        <w:t xml:space="preserve">общее собрание работников Учреждения (далее – общее </w:t>
      </w:r>
      <w:r w:rsidR="00E01AAB" w:rsidRPr="00424957">
        <w:rPr>
          <w:sz w:val="26"/>
          <w:szCs w:val="26"/>
        </w:rPr>
        <w:t xml:space="preserve">собрание), </w:t>
      </w:r>
    </w:p>
    <w:p w:rsidR="00E01AAB" w:rsidRPr="00424957" w:rsidRDefault="00E01AAB" w:rsidP="00E01AAB">
      <w:pPr>
        <w:pStyle w:val="a9"/>
        <w:tabs>
          <w:tab w:val="left" w:pos="142"/>
          <w:tab w:val="left" w:pos="567"/>
          <w:tab w:val="left" w:pos="851"/>
          <w:tab w:val="left" w:pos="1260"/>
          <w:tab w:val="left" w:pos="1701"/>
        </w:tabs>
        <w:spacing w:before="0" w:after="0"/>
        <w:ind w:left="708" w:firstLine="1"/>
        <w:jc w:val="both"/>
        <w:rPr>
          <w:sz w:val="26"/>
          <w:szCs w:val="26"/>
        </w:rPr>
      </w:pPr>
      <w:r w:rsidRPr="00424957">
        <w:rPr>
          <w:sz w:val="26"/>
          <w:szCs w:val="26"/>
        </w:rPr>
        <w:t>- педагогический совет</w:t>
      </w:r>
      <w:r w:rsidR="00F25030" w:rsidRPr="00424957">
        <w:rPr>
          <w:sz w:val="26"/>
          <w:szCs w:val="26"/>
        </w:rPr>
        <w:t>.</w:t>
      </w:r>
    </w:p>
    <w:p w:rsidR="0075175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w:t>
      </w:r>
      <w:r w:rsidR="00E01AAB">
        <w:rPr>
          <w:sz w:val="26"/>
          <w:szCs w:val="26"/>
        </w:rPr>
        <w:t>8</w:t>
      </w:r>
      <w:r w:rsidR="00F25030" w:rsidRPr="00F25030">
        <w:rPr>
          <w:sz w:val="26"/>
          <w:szCs w:val="26"/>
        </w:rPr>
        <w:t xml:space="preserve">. Общее собрание является постоянно действующим на бессрочной основе коллегиальным органом управления Учреждением и представляет собой собрание всех работников Учреждения. Общее собрание проводится </w:t>
      </w:r>
      <w:r w:rsidR="00751752">
        <w:rPr>
          <w:sz w:val="26"/>
          <w:szCs w:val="26"/>
        </w:rPr>
        <w:t>по мере необходимости</w:t>
      </w:r>
      <w:r w:rsidR="00F25030" w:rsidRPr="00F25030">
        <w:rPr>
          <w:sz w:val="26"/>
          <w:szCs w:val="26"/>
        </w:rPr>
        <w:t xml:space="preserve">. Председателем общего собрания </w:t>
      </w:r>
      <w:r w:rsidR="00F25030" w:rsidRPr="00751752">
        <w:rPr>
          <w:sz w:val="26"/>
          <w:szCs w:val="26"/>
        </w:rPr>
        <w:t>является</w:t>
      </w:r>
      <w:r w:rsidR="00F25030" w:rsidRPr="001D2076">
        <w:rPr>
          <w:color w:val="FF0000"/>
          <w:sz w:val="26"/>
          <w:szCs w:val="26"/>
        </w:rPr>
        <w:t xml:space="preserve"> </w:t>
      </w:r>
      <w:r w:rsidR="00F25030" w:rsidRPr="00F25030">
        <w:rPr>
          <w:sz w:val="26"/>
          <w:szCs w:val="26"/>
        </w:rPr>
        <w:t>лицо</w:t>
      </w:r>
      <w:r w:rsidR="00751752">
        <w:rPr>
          <w:sz w:val="26"/>
          <w:szCs w:val="26"/>
        </w:rPr>
        <w:t xml:space="preserve">, выбранное </w:t>
      </w:r>
      <w:r w:rsidR="00F25030" w:rsidRPr="00F25030">
        <w:rPr>
          <w:sz w:val="26"/>
          <w:szCs w:val="26"/>
        </w:rPr>
        <w:t xml:space="preserve"> простым </w:t>
      </w:r>
      <w:r w:rsidR="00F25030" w:rsidRPr="00F25030">
        <w:rPr>
          <w:sz w:val="26"/>
          <w:szCs w:val="26"/>
        </w:rPr>
        <w:lastRenderedPageBreak/>
        <w:t>большинством голосов членов собрания.</w:t>
      </w:r>
      <w:r w:rsidR="0023650F">
        <w:rPr>
          <w:sz w:val="26"/>
          <w:szCs w:val="26"/>
        </w:rPr>
        <w:t xml:space="preserve"> Председателем общего собрания не может быть директор.</w:t>
      </w:r>
    </w:p>
    <w:p w:rsidR="00E01AAB"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Председатель общего собрания: </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организует деятельность общего собрания;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информирует работников Учреждения о предстоящем заседании общего собрания не менее чем за 15 дней до его проведения;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организует подготовку и проведение заседаний общего собрания;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определяет повестку заседания общего собрания;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 xml:space="preserve">контролирует выполнение решений общего собрания. </w:t>
      </w:r>
    </w:p>
    <w:p w:rsidR="00E01AAB"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На общем собрании путем открытого голосования избирается секретарь из числа работников Учреждения. </w:t>
      </w:r>
    </w:p>
    <w:p w:rsidR="00E01AAB"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К компетенции общего собрания относятся: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заслушивание отчета директора Учреждения по итогам учебного и финансового года;</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рассмотрение результатов работы Учреждения;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обсуждение проекта коллективного договора</w:t>
      </w:r>
      <w:r w:rsidR="0023650F">
        <w:rPr>
          <w:sz w:val="26"/>
          <w:szCs w:val="26"/>
        </w:rPr>
        <w:t>,</w:t>
      </w:r>
      <w:r w:rsidR="00F25030" w:rsidRPr="00F25030">
        <w:rPr>
          <w:sz w:val="26"/>
          <w:szCs w:val="26"/>
        </w:rPr>
        <w:t xml:space="preserve"> пр</w:t>
      </w:r>
      <w:r w:rsidR="00731A53">
        <w:rPr>
          <w:sz w:val="26"/>
          <w:szCs w:val="26"/>
        </w:rPr>
        <w:t>инятие решения о его заключении, осуществление контроля и выполнение пунктов коллективного договора.</w:t>
      </w:r>
    </w:p>
    <w:p w:rsidR="00085BC7" w:rsidRDefault="00085BC7"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согласование внутренних нормативных локальных актов учреждения;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обсуждение и выработка предложений по основным направлениям и приоритетам деятельности Учреждения для представления Учредителю;</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3650F" w:rsidRDefault="0023650F"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осуществление контроля за соблюдением законодательства о труде и правил по охране труда, условиями быта и отдыха работников Учреждения;</w:t>
      </w:r>
    </w:p>
    <w:p w:rsidR="00E01AAB" w:rsidRDefault="0023650F"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ab/>
      </w:r>
      <w:r w:rsidR="00F25030" w:rsidRPr="00F25030">
        <w:rPr>
          <w:sz w:val="26"/>
          <w:szCs w:val="26"/>
        </w:rPr>
        <w:t xml:space="preserve">Общее собрание правомочно принимать решения, если в его работе участвуют не менее половины состава работников, для которых Учреждение </w:t>
      </w:r>
      <w:r w:rsidR="008A61F6">
        <w:rPr>
          <w:sz w:val="26"/>
          <w:szCs w:val="26"/>
        </w:rPr>
        <w:t>является основным местом работы</w:t>
      </w:r>
      <w:r w:rsidR="00F25030" w:rsidRPr="00F25030">
        <w:rPr>
          <w:sz w:val="26"/>
          <w:szCs w:val="26"/>
        </w:rPr>
        <w:t xml:space="preserve">. Общее собрание принимает решение открытым голосованием. Решение общего собрания считается принятым, если за него проголосовало суммарно более пятидесяти процентов работников, присутствующих на заседании общего собрания. Решения общего собрания оформляются протоколами. Протоколы подписываются председателем и секретарем общего собрания. Решения общего собрания, принятые в пределах его полномочий и в соответствии с действующим законодательством, обязательны для исполнения администрацией Учреждения, всеми членами трудового коллектива Учреждения. </w:t>
      </w:r>
    </w:p>
    <w:p w:rsidR="00E01AAB"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w:t>
      </w:r>
      <w:r w:rsidR="00E01AAB">
        <w:rPr>
          <w:sz w:val="26"/>
          <w:szCs w:val="26"/>
        </w:rPr>
        <w:t>9</w:t>
      </w:r>
      <w:r w:rsidR="00F25030" w:rsidRPr="00F25030">
        <w:rPr>
          <w:sz w:val="26"/>
          <w:szCs w:val="26"/>
        </w:rPr>
        <w:t xml:space="preserve">. Педагогический совет является коллегиальным органом управления Учреждением и создается в целях обеспечения коллегиальности в решении вопросов совершенствования организации образовательного и воспитательного процесса в Учреждении. </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В состав педагогического совета входят все педагогические работники Учреждения, а также занятые образовательной деятельностью работники Учреждения. Председателем педагогического совета является директор Учреждения или его заместитель. </w:t>
      </w:r>
    </w:p>
    <w:p w:rsidR="00E01AAB"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Председатель педагогического совета: </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 xml:space="preserve">информирует членов педагогического совета о предстоящем заседании не менее чем за 15 дней до его проведения; </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lastRenderedPageBreak/>
        <w:t xml:space="preserve">- </w:t>
      </w:r>
      <w:r w:rsidR="00F25030" w:rsidRPr="00F25030">
        <w:rPr>
          <w:sz w:val="26"/>
          <w:szCs w:val="26"/>
        </w:rPr>
        <w:t>организует подготовку и проведение заседаний педагогического совета;</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определяет повестку заседания педагогического совета;</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контролирует выполнение решений педагогического совета. </w:t>
      </w:r>
    </w:p>
    <w:p w:rsidR="00E01AAB"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На первом заседании педагогического совета в начале учебного года простым большинством голосов педагогических работников, присутствующих на заседании, избирается секретарь педагогического совета. Педагогический совет Учреждения созывается директором по мере необходимости, но не реже 2-х раз в год. </w:t>
      </w:r>
    </w:p>
    <w:p w:rsidR="00E01AAB"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К компетенции педагогического совета относятся: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анализ, оценка и планирование учебной и воспитательной работы;</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оценка уровня развития, объема и качества знаний, умений и навыков обучающихся по итогам обучения, по результатам текущего контроля;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анализ результатов внутреннего контроля образовательной деятельности Учреждения;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анализ применения педагогическими работниками новых форм и методов теоретического обучения, учебно-методических комплексов, пособий, технических средств обучения, оценки их эффективности;</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обсуждение и рекомендация к утверждению концепции развития (деятельности) Учреждения, программы развития (деятельности) Учреждения, плана работы Учреждения на учебный год;</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рассмотрение предложений по представлению педагогических работников к награждению государственными и отраслевыми наградами;</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подведение итогов деятельности Учреждения;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обобщение результатов деятельности педагогического коллектива;</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рассмотрение предложений о поощрении обучающихся;</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рассмотрение перспективного педагогического опыта и образовательных технологий;</w:t>
      </w:r>
    </w:p>
    <w:p w:rsidR="00E01AAB" w:rsidRDefault="00E01AAB"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внесение предложений по совершенствованию и повышению эффектив</w:t>
      </w:r>
      <w:r w:rsidR="00E563A1">
        <w:rPr>
          <w:sz w:val="26"/>
          <w:szCs w:val="26"/>
        </w:rPr>
        <w:t>ности образовательного процесса;</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вопросы организации методической работы Учреждения;</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определение основных принципов и направлений учебно</w:t>
      </w:r>
      <w:r>
        <w:rPr>
          <w:sz w:val="26"/>
          <w:szCs w:val="26"/>
        </w:rPr>
        <w:t>-</w:t>
      </w:r>
      <w:r w:rsidR="00F25030" w:rsidRPr="00F25030">
        <w:rPr>
          <w:sz w:val="26"/>
          <w:szCs w:val="26"/>
        </w:rPr>
        <w:t>методической работы в Учреждении;</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обобщение и распространение передового опыта лучших педагогических работников;</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424957">
        <w:rPr>
          <w:sz w:val="26"/>
          <w:szCs w:val="26"/>
        </w:rPr>
        <w:t xml:space="preserve"> </w:t>
      </w:r>
      <w:r w:rsidR="00F25030" w:rsidRPr="00F25030">
        <w:rPr>
          <w:sz w:val="26"/>
          <w:szCs w:val="26"/>
        </w:rPr>
        <w:t>совершенствование программ, учебно-методической документации, учебных и методических пособий;</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разработка и рекомендация для утверждения плана методической работы Учреждения на учебный год;</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планирование возможных форм и направлений методической деятельности Учреждения;</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проведение экспертизы дополнительных общеобразовательных программ, рекомендация их к реализации в Учреждении;</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рассмотрение и рекомендация приостановки реализации дополнительных общеобразовательных программ и образовательных проектов, не обеспечивающих значимых для обучающихся результатов;</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проведение экспертизы и редактирование подготавливаемых к изданию информационно-методических материалов, пособий;</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lastRenderedPageBreak/>
        <w:t>-</w:t>
      </w:r>
      <w:r w:rsidR="00F25030" w:rsidRPr="00F25030">
        <w:rPr>
          <w:sz w:val="26"/>
          <w:szCs w:val="26"/>
        </w:rPr>
        <w:t xml:space="preserve"> проведение экспертизы авторских дополнительных общеобразовательных программ, образовательных проектов, программ стажерских базовых площадок с целью выявления, обобщения и распространения педагогического и управленческого опыта, составление рекомендаций по их реализации;</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F25030" w:rsidRPr="00F25030">
        <w:rPr>
          <w:sz w:val="26"/>
          <w:szCs w:val="26"/>
        </w:rPr>
        <w:t xml:space="preserve"> осуществление экспертизы деятельности педагогических работников Учреждения, согласование аттестационных материалов педагогических работников Учреждения; </w:t>
      </w:r>
    </w:p>
    <w:p w:rsidR="00E563A1" w:rsidRDefault="00E563A1"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F25030" w:rsidRPr="00F25030">
        <w:rPr>
          <w:sz w:val="26"/>
          <w:szCs w:val="26"/>
        </w:rPr>
        <w:t xml:space="preserve">обобщение результатов деятельности педагогических работников по различным направлениям деятельности. </w:t>
      </w:r>
    </w:p>
    <w:p w:rsidR="00E563A1" w:rsidRDefault="00E563A1" w:rsidP="00E563A1">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Решение педагогического совета является правомочным, если на его заседании присутствовало не менее половины педагогических работников</w:t>
      </w:r>
      <w:r w:rsidR="00335B6B">
        <w:rPr>
          <w:sz w:val="26"/>
          <w:szCs w:val="26"/>
        </w:rPr>
        <w:t>.</w:t>
      </w:r>
      <w:r w:rsidRPr="00F25030">
        <w:rPr>
          <w:sz w:val="26"/>
          <w:szCs w:val="26"/>
        </w:rPr>
        <w:t xml:space="preserve"> </w:t>
      </w:r>
    </w:p>
    <w:p w:rsidR="00E563A1"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.1</w:t>
      </w:r>
      <w:r w:rsidR="00731A53">
        <w:rPr>
          <w:sz w:val="26"/>
          <w:szCs w:val="26"/>
        </w:rPr>
        <w:t>0</w:t>
      </w:r>
      <w:r w:rsidR="00F25030" w:rsidRPr="00F25030">
        <w:rPr>
          <w:sz w:val="26"/>
          <w:szCs w:val="26"/>
        </w:rPr>
        <w:t>.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w:t>
      </w:r>
    </w:p>
    <w:p w:rsidR="00E563A1"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.1</w:t>
      </w:r>
      <w:r w:rsidR="00731A53">
        <w:rPr>
          <w:sz w:val="26"/>
          <w:szCs w:val="26"/>
        </w:rPr>
        <w:t>1</w:t>
      </w:r>
      <w:r w:rsidR="00F25030" w:rsidRPr="00F25030">
        <w:rPr>
          <w:sz w:val="26"/>
          <w:szCs w:val="26"/>
        </w:rPr>
        <w:t xml:space="preserve">.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законодательству Российской Федерации, настоящему Уставу. </w:t>
      </w:r>
    </w:p>
    <w:p w:rsidR="00E563A1"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.1</w:t>
      </w:r>
      <w:r w:rsidR="00731A53">
        <w:rPr>
          <w:sz w:val="26"/>
          <w:szCs w:val="26"/>
        </w:rPr>
        <w:t>2</w:t>
      </w:r>
      <w:r w:rsidR="00F25030" w:rsidRPr="00F25030">
        <w:rPr>
          <w:sz w:val="26"/>
          <w:szCs w:val="26"/>
        </w:rPr>
        <w:t>. К компетенции Учреждения в сфере образования относятся:</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1) 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требованиями, образовательными стандартами;</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4) установление штатного расписания;</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6) разработка и утверждение образовательных программ</w:t>
      </w:r>
      <w:r w:rsidR="00424957">
        <w:rPr>
          <w:sz w:val="26"/>
          <w:szCs w:val="26"/>
        </w:rPr>
        <w:t xml:space="preserve"> Учреждения</w:t>
      </w:r>
      <w:r w:rsidRPr="00F25030">
        <w:rPr>
          <w:sz w:val="26"/>
          <w:szCs w:val="26"/>
        </w:rPr>
        <w:t>;</w:t>
      </w:r>
    </w:p>
    <w:p w:rsidR="00E563A1"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7) прием обучающихся в Учреждение;</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8)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9) использование и совершенствование методов обучения и воспитания, образовательных технологий, электронного обучения;</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10) </w:t>
      </w:r>
      <w:r w:rsidRPr="00731A53">
        <w:rPr>
          <w:sz w:val="26"/>
          <w:szCs w:val="26"/>
        </w:rPr>
        <w:t>проведение самообследования, обеспечение функционирования внутренней системы оценки качества образования;</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11) создание необходимых условий для охраны и укрепления здоровья обучающихся и работников Учреждения;</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1</w:t>
      </w:r>
      <w:r w:rsidR="000C1EDA">
        <w:rPr>
          <w:sz w:val="26"/>
          <w:szCs w:val="26"/>
        </w:rPr>
        <w:t>2</w:t>
      </w:r>
      <w:r w:rsidRPr="00F25030">
        <w:rPr>
          <w:sz w:val="26"/>
          <w:szCs w:val="26"/>
        </w:rPr>
        <w:t xml:space="preserve">) организация научно-методической работы, в том числе организация и проведение научных и методических конференций, семинаров; </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lastRenderedPageBreak/>
        <w:t>1</w:t>
      </w:r>
      <w:r w:rsidR="000C1EDA">
        <w:rPr>
          <w:sz w:val="26"/>
          <w:szCs w:val="26"/>
        </w:rPr>
        <w:t>3</w:t>
      </w:r>
      <w:r w:rsidRPr="00F25030">
        <w:rPr>
          <w:sz w:val="26"/>
          <w:szCs w:val="26"/>
        </w:rPr>
        <w:t xml:space="preserve">) разработка и утверждение по согласованию с Учредителем, с учетом рекомендаций педагогического совета программы развития Учреждения, если иное не установлено законодательством Российской Федерации; </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1</w:t>
      </w:r>
      <w:r w:rsidR="00A86124">
        <w:rPr>
          <w:sz w:val="26"/>
          <w:szCs w:val="26"/>
        </w:rPr>
        <w:t>4</w:t>
      </w:r>
      <w:r w:rsidRPr="00F25030">
        <w:rPr>
          <w:sz w:val="26"/>
          <w:szCs w:val="26"/>
        </w:rPr>
        <w:t xml:space="preserve">) иные вопросы в соответствии с законодательством Российской Федерации. </w:t>
      </w:r>
    </w:p>
    <w:p w:rsidR="000C1EDA"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731A53">
        <w:rPr>
          <w:sz w:val="26"/>
          <w:szCs w:val="26"/>
        </w:rPr>
        <w:t>.</w:t>
      </w:r>
      <w:r w:rsidR="000C1EDA" w:rsidRPr="00731A53">
        <w:rPr>
          <w:sz w:val="26"/>
          <w:szCs w:val="26"/>
        </w:rPr>
        <w:t>1</w:t>
      </w:r>
      <w:r w:rsidR="00731A53">
        <w:rPr>
          <w:sz w:val="26"/>
          <w:szCs w:val="26"/>
        </w:rPr>
        <w:t>3</w:t>
      </w:r>
      <w:r w:rsidR="00F25030" w:rsidRPr="00731A53">
        <w:rPr>
          <w:sz w:val="26"/>
          <w:szCs w:val="26"/>
        </w:rPr>
        <w:t>. Учреждение обязано осуществлять свою деятельность в соответствии с законодательством Российской Федерации в сфере образования, в том числе:</w:t>
      </w:r>
      <w:r w:rsidR="00F25030" w:rsidRPr="00F25030">
        <w:rPr>
          <w:sz w:val="26"/>
          <w:szCs w:val="26"/>
        </w:rPr>
        <w:t xml:space="preserve"> </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1) обеспечивать реализацию в полном объеме дополнительных общеобразовательных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2) создавать безопасные условия обучения, обеспечивающие жизнь и здоровье обучающихся, работников Учреждения; </w:t>
      </w:r>
    </w:p>
    <w:p w:rsidR="000C1EDA" w:rsidRDefault="00F25030" w:rsidP="003E45A9">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3) соблюдать права и свободы обучающихся, родителей (законных представителей) несовершеннолетних обучающихся, работников Учреждения.</w:t>
      </w:r>
    </w:p>
    <w:p w:rsidR="00420129"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w:t>
      </w:r>
      <w:r w:rsidR="000C1EDA">
        <w:rPr>
          <w:sz w:val="26"/>
          <w:szCs w:val="26"/>
        </w:rPr>
        <w:t>1</w:t>
      </w:r>
      <w:r w:rsidR="00A86124">
        <w:rPr>
          <w:sz w:val="26"/>
          <w:szCs w:val="26"/>
        </w:rPr>
        <w:t>4</w:t>
      </w:r>
      <w:r w:rsidR="00F25030" w:rsidRPr="00F25030">
        <w:rPr>
          <w:sz w:val="26"/>
          <w:szCs w:val="26"/>
        </w:rPr>
        <w:t xml:space="preserve">. </w:t>
      </w:r>
      <w:r w:rsidR="00F25030" w:rsidRPr="00A86124">
        <w:rPr>
          <w:sz w:val="26"/>
          <w:szCs w:val="26"/>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дополнительных общеобразовательных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Российской Федерации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его должностные лица несут административную ответственность в соответствии с Кодексом Российской Федерации об административных правонарушениях.</w:t>
      </w:r>
      <w:r w:rsidR="00F25030" w:rsidRPr="00F25030">
        <w:rPr>
          <w:sz w:val="26"/>
          <w:szCs w:val="26"/>
        </w:rPr>
        <w:t xml:space="preserve"> </w:t>
      </w:r>
      <w:r w:rsidR="00A86124">
        <w:rPr>
          <w:sz w:val="26"/>
          <w:szCs w:val="26"/>
        </w:rPr>
        <w:t xml:space="preserve"> </w:t>
      </w:r>
    </w:p>
    <w:p w:rsidR="00A86124"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A86124">
        <w:rPr>
          <w:sz w:val="26"/>
          <w:szCs w:val="26"/>
        </w:rPr>
        <w:t>.15. Обучение и воспитание ведется в Учреждении на русском языке.</w:t>
      </w:r>
    </w:p>
    <w:p w:rsidR="00A86124"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9B74B4">
        <w:rPr>
          <w:sz w:val="26"/>
          <w:szCs w:val="26"/>
        </w:rPr>
        <w:t xml:space="preserve">.16. </w:t>
      </w:r>
      <w:r w:rsidR="00A86124">
        <w:rPr>
          <w:sz w:val="26"/>
          <w:szCs w:val="26"/>
        </w:rPr>
        <w:t xml:space="preserve">Организация образовательного процесса осуществляется в соответствии с образовательными программами, учебным планом и расписанием занятий. </w:t>
      </w:r>
    </w:p>
    <w:p w:rsidR="00A86124" w:rsidRPr="00832D3D" w:rsidRDefault="000C23B2" w:rsidP="003E45A9">
      <w:pPr>
        <w:pStyle w:val="a9"/>
        <w:tabs>
          <w:tab w:val="left" w:pos="142"/>
          <w:tab w:val="left" w:pos="567"/>
          <w:tab w:val="left" w:pos="851"/>
          <w:tab w:val="left" w:pos="1260"/>
          <w:tab w:val="left" w:pos="1701"/>
        </w:tabs>
        <w:spacing w:before="0" w:after="0"/>
        <w:ind w:firstLine="709"/>
        <w:jc w:val="both"/>
        <w:rPr>
          <w:color w:val="000000" w:themeColor="text1"/>
          <w:sz w:val="26"/>
          <w:szCs w:val="26"/>
        </w:rPr>
      </w:pPr>
      <w:r>
        <w:rPr>
          <w:sz w:val="26"/>
          <w:szCs w:val="26"/>
        </w:rPr>
        <w:t>4</w:t>
      </w:r>
      <w:r w:rsidR="009B74B4">
        <w:rPr>
          <w:sz w:val="26"/>
          <w:szCs w:val="26"/>
        </w:rPr>
        <w:t xml:space="preserve">.17. </w:t>
      </w:r>
      <w:r w:rsidR="009466B8" w:rsidRPr="009466B8">
        <w:rPr>
          <w:sz w:val="26"/>
          <w:szCs w:val="26"/>
        </w:rPr>
        <w:t>Содержание дополнительных общеобразовательных программ и сроки обучения по ним определяются образовательной программой, разработанной и утвержденной Учреждением.</w:t>
      </w:r>
      <w:r w:rsidR="009466B8">
        <w:rPr>
          <w:sz w:val="26"/>
          <w:szCs w:val="26"/>
        </w:rPr>
        <w:t xml:space="preserve"> </w:t>
      </w:r>
      <w:r w:rsidR="00A86124" w:rsidRPr="00832D3D">
        <w:rPr>
          <w:color w:val="000000" w:themeColor="text1"/>
          <w:sz w:val="26"/>
          <w:szCs w:val="26"/>
        </w:rPr>
        <w:t>Педагогические работники самостоятельны в разработке собственных (авторских) и выборе авторских и вариативных программ.</w:t>
      </w:r>
    </w:p>
    <w:p w:rsidR="00A86124"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9B74B4">
        <w:rPr>
          <w:sz w:val="26"/>
          <w:szCs w:val="26"/>
        </w:rPr>
        <w:t xml:space="preserve">.18. </w:t>
      </w:r>
      <w:r w:rsidR="00A86124">
        <w:rPr>
          <w:sz w:val="26"/>
          <w:szCs w:val="26"/>
        </w:rPr>
        <w:t>Занятия в объединениях могут проводиться по группам, индивидуально или всем составом объединения.</w:t>
      </w:r>
      <w:r w:rsidR="009B74B4">
        <w:rPr>
          <w:sz w:val="26"/>
          <w:szCs w:val="26"/>
        </w:rPr>
        <w:t xml:space="preserve"> </w:t>
      </w:r>
    </w:p>
    <w:p w:rsidR="00A86124" w:rsidRDefault="00A86124"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Обучение по индивидуальному плану, в том числе ускоренное обучение в пределах осваиваемой дополнительной общеобразовательной программы осуществляется в порядке</w:t>
      </w:r>
      <w:r w:rsidR="00424957">
        <w:rPr>
          <w:sz w:val="26"/>
          <w:szCs w:val="26"/>
        </w:rPr>
        <w:t>, установленном локальными нормативными актами Учреждения.</w:t>
      </w:r>
    </w:p>
    <w:p w:rsidR="00424957"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9B74B4">
        <w:rPr>
          <w:sz w:val="26"/>
          <w:szCs w:val="26"/>
        </w:rPr>
        <w:t xml:space="preserve">.19. </w:t>
      </w:r>
      <w:r w:rsidR="00424957">
        <w:rPr>
          <w:sz w:val="26"/>
          <w:szCs w:val="26"/>
        </w:rPr>
        <w:t>Количество обучающихся в объединении, их возрастные категории, продолжительность учебных занятий определяются локальными нормативными актами Учреждения.</w:t>
      </w:r>
    </w:p>
    <w:p w:rsidR="00424957" w:rsidRDefault="00424957"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Каждый обучающийся имеет право заниматься в нескольких объединениях. Менять их.</w:t>
      </w:r>
    </w:p>
    <w:p w:rsidR="005A5D8D"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lastRenderedPageBreak/>
        <w:t>4</w:t>
      </w:r>
      <w:r w:rsidR="005A5D8D" w:rsidRPr="000C23B2">
        <w:rPr>
          <w:sz w:val="26"/>
          <w:szCs w:val="26"/>
        </w:rPr>
        <w:t>.20. Формы обучения по дополнительным общеобразовательным программам определяются педагогическими работниками самостоятельно.</w:t>
      </w:r>
    </w:p>
    <w:p w:rsidR="005A5D8D"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4</w:t>
      </w:r>
      <w:r w:rsidR="005A5D8D" w:rsidRPr="000C23B2">
        <w:rPr>
          <w:sz w:val="26"/>
          <w:szCs w:val="26"/>
        </w:rPr>
        <w:t>.21. При реализации дополнительных общеразвивающих программ используются различные образовательные технологии, в том числе дистанционные технологии, электронное обучение.</w:t>
      </w:r>
    </w:p>
    <w:p w:rsidR="00FF38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4</w:t>
      </w:r>
      <w:r w:rsidR="00FF38A9" w:rsidRPr="000C23B2">
        <w:rPr>
          <w:sz w:val="26"/>
          <w:szCs w:val="26"/>
        </w:rPr>
        <w:t>.22. Дополнительные общеобразовательные программы реализуются Учреждением самостоятельно и посредством сетевых форм их реализации.</w:t>
      </w:r>
    </w:p>
    <w:p w:rsidR="00FF38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4</w:t>
      </w:r>
      <w:r w:rsidR="00FF38A9" w:rsidRPr="000C23B2">
        <w:rPr>
          <w:sz w:val="26"/>
          <w:szCs w:val="26"/>
        </w:rPr>
        <w:t>.23. Использование при реализации дополнительных общеразвивающих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F38A9" w:rsidRPr="000C23B2"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4</w:t>
      </w:r>
      <w:r w:rsidR="00FF38A9" w:rsidRPr="000C23B2">
        <w:rPr>
          <w:sz w:val="26"/>
          <w:szCs w:val="26"/>
        </w:rPr>
        <w:t>.24. Педагогические работники должны своевременно обновлять дополнительные общеразвивающие программы с учетом развития науки, культуры, экономики, технологий и социальной сферы.</w:t>
      </w:r>
    </w:p>
    <w:p w:rsidR="00FF38A9" w:rsidRPr="000C23B2" w:rsidRDefault="000C23B2" w:rsidP="00FF38A9">
      <w:pPr>
        <w:pStyle w:val="a9"/>
        <w:tabs>
          <w:tab w:val="left" w:pos="142"/>
          <w:tab w:val="left" w:pos="567"/>
          <w:tab w:val="left" w:pos="851"/>
          <w:tab w:val="left" w:pos="1260"/>
          <w:tab w:val="left" w:pos="1701"/>
        </w:tabs>
        <w:spacing w:before="0" w:after="0"/>
        <w:ind w:firstLine="709"/>
        <w:jc w:val="both"/>
        <w:rPr>
          <w:sz w:val="26"/>
          <w:szCs w:val="26"/>
        </w:rPr>
      </w:pPr>
      <w:r w:rsidRPr="000C23B2">
        <w:rPr>
          <w:sz w:val="26"/>
          <w:szCs w:val="26"/>
        </w:rPr>
        <w:t>4</w:t>
      </w:r>
      <w:r w:rsidR="00FF38A9" w:rsidRPr="000C23B2">
        <w:rPr>
          <w:sz w:val="26"/>
          <w:szCs w:val="26"/>
        </w:rPr>
        <w:t>.25. При реализации дополнительных общеразвивающих программ могут предусматриваться как аудиторные, так внеаудиторные (самостоятельные) занятия, которые проводятся по группам или индивидуально.</w:t>
      </w:r>
    </w:p>
    <w:p w:rsidR="00424957"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F38A9">
        <w:rPr>
          <w:sz w:val="26"/>
          <w:szCs w:val="26"/>
        </w:rPr>
        <w:t>.26</w:t>
      </w:r>
      <w:r w:rsidR="009B74B4">
        <w:rPr>
          <w:sz w:val="26"/>
          <w:szCs w:val="26"/>
        </w:rPr>
        <w:t xml:space="preserve">. </w:t>
      </w:r>
      <w:r w:rsidR="00433EBE">
        <w:rPr>
          <w:sz w:val="26"/>
          <w:szCs w:val="26"/>
        </w:rPr>
        <w:t>Для обучающихся с ограниченными возможностями здоровья, детей-инвалидов Учреждение организует образовательный процесс по дополнительным общеразвивающим программам с учетом особенностей психофизического развития указанных категорий обучающихся.</w:t>
      </w:r>
      <w:r w:rsidR="009B74B4">
        <w:rPr>
          <w:sz w:val="26"/>
          <w:szCs w:val="26"/>
        </w:rPr>
        <w:t xml:space="preserve"> Занятия в объединениях с обучающимися с ограниченными возможностями здоровья, детьми инвалидами могут быть организованы как совместно с другими обучающимися, так и в отдельных группах.</w:t>
      </w:r>
    </w:p>
    <w:p w:rsidR="009B74B4" w:rsidRDefault="009B74B4"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9B74B4"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F38A9">
        <w:rPr>
          <w:sz w:val="26"/>
          <w:szCs w:val="26"/>
        </w:rPr>
        <w:t>.27</w:t>
      </w:r>
      <w:r w:rsidR="009B74B4">
        <w:rPr>
          <w:sz w:val="26"/>
          <w:szCs w:val="26"/>
        </w:rPr>
        <w:t>. Правила приема в Учреждение, режим занятий обучающихся, формы, периодичность и порядок текущего контроля успеваемости и промежуточной аттестации обучающихся, порядок и основания отчисления обучающихся из Учреждения устанавливаются соответствующими локальными актами.</w:t>
      </w:r>
    </w:p>
    <w:p w:rsidR="00420129"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4</w:t>
      </w:r>
      <w:r w:rsidR="00F25030" w:rsidRPr="00F25030">
        <w:rPr>
          <w:sz w:val="26"/>
          <w:szCs w:val="26"/>
        </w:rPr>
        <w:t>.</w:t>
      </w:r>
      <w:r w:rsidR="009B74B4">
        <w:rPr>
          <w:sz w:val="26"/>
          <w:szCs w:val="26"/>
        </w:rPr>
        <w:t>2</w:t>
      </w:r>
      <w:r w:rsidR="00DF537B">
        <w:rPr>
          <w:sz w:val="26"/>
          <w:szCs w:val="26"/>
        </w:rPr>
        <w:t>8</w:t>
      </w:r>
      <w:r w:rsidR="00F25030" w:rsidRPr="00F25030">
        <w:rPr>
          <w:sz w:val="26"/>
          <w:szCs w:val="26"/>
        </w:rPr>
        <w:t xml:space="preserve">. Учреждение вправе создавать в своей структуре структурные подразделения, обеспечивающие осуществление образовательной деятельности с учетом уровня, вида реализуемых образовательных программ, формы обучения и режима пребывания обучающихся (представительства, отделения, структурные подразделения дополнительного образования, методические и учебно-методические подразделения, учебные мастерские, учебные базы практики, клубы, общежития и иные предусмотренные локальными нормативными актами Учреждения структурные подразделения). </w:t>
      </w:r>
    </w:p>
    <w:p w:rsidR="008958C4" w:rsidRDefault="008958C4" w:rsidP="008958C4">
      <w:pPr>
        <w:pStyle w:val="a9"/>
        <w:tabs>
          <w:tab w:val="left" w:pos="142"/>
          <w:tab w:val="left" w:pos="567"/>
          <w:tab w:val="left" w:pos="851"/>
          <w:tab w:val="left" w:pos="1260"/>
          <w:tab w:val="left" w:pos="1701"/>
        </w:tabs>
        <w:spacing w:before="0" w:after="0"/>
        <w:ind w:firstLine="709"/>
        <w:jc w:val="both"/>
        <w:rPr>
          <w:sz w:val="26"/>
          <w:szCs w:val="26"/>
        </w:rPr>
      </w:pPr>
      <w:r w:rsidRPr="00F25030">
        <w:rPr>
          <w:sz w:val="26"/>
          <w:szCs w:val="26"/>
        </w:rPr>
        <w:t xml:space="preserve">Правовой статус и функции структурных подразделений Учреждения, в том числе филиалов и представительств, определяются Положениями о соответствующих структурных подразделениях, утверждаемыми локальным нормативным актом Учреждения. Положения вводятся в действие приказом Учреждения. Структурные подразделения Учреждения не являются юридическими лицами и действуют на основании Устава и Положения о структурном подразделении. </w:t>
      </w:r>
    </w:p>
    <w:p w:rsidR="00311D85" w:rsidRPr="00F25030" w:rsidRDefault="000C23B2" w:rsidP="003E45A9">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lastRenderedPageBreak/>
        <w:t>4.29</w:t>
      </w:r>
      <w:r w:rsidR="00F25030" w:rsidRPr="00F25030">
        <w:rPr>
          <w:sz w:val="26"/>
          <w:szCs w:val="26"/>
        </w:rPr>
        <w:t>. По всем вопросам организации и деятельности Учреждения, неурегулированным настоящим Уставом, органы управления Учреждением вправе разрабатывать и принимать локальные нормативные акты в соответствии с законодательством Российской Федерации в пределах их компетенции.</w:t>
      </w:r>
    </w:p>
    <w:p w:rsidR="00F25030" w:rsidRPr="00F25030" w:rsidRDefault="00F25030" w:rsidP="00F25030">
      <w:pPr>
        <w:pStyle w:val="a9"/>
        <w:tabs>
          <w:tab w:val="left" w:pos="142"/>
          <w:tab w:val="left" w:pos="567"/>
          <w:tab w:val="left" w:pos="851"/>
          <w:tab w:val="left" w:pos="1260"/>
          <w:tab w:val="left" w:pos="1701"/>
        </w:tabs>
        <w:spacing w:before="0" w:after="0"/>
        <w:ind w:firstLine="709"/>
        <w:jc w:val="both"/>
        <w:rPr>
          <w:sz w:val="26"/>
          <w:szCs w:val="26"/>
        </w:rPr>
      </w:pPr>
    </w:p>
    <w:p w:rsidR="008F53AE" w:rsidRPr="008F53AE" w:rsidRDefault="008F53AE" w:rsidP="0044479B">
      <w:pPr>
        <w:pStyle w:val="a9"/>
        <w:numPr>
          <w:ilvl w:val="0"/>
          <w:numId w:val="13"/>
        </w:numPr>
        <w:tabs>
          <w:tab w:val="left" w:pos="142"/>
          <w:tab w:val="left" w:pos="567"/>
          <w:tab w:val="left" w:pos="851"/>
          <w:tab w:val="left" w:pos="1260"/>
          <w:tab w:val="left" w:pos="1701"/>
        </w:tabs>
        <w:spacing w:before="0" w:after="0"/>
        <w:jc w:val="center"/>
        <w:rPr>
          <w:b/>
          <w:sz w:val="26"/>
          <w:szCs w:val="26"/>
        </w:rPr>
      </w:pPr>
      <w:r w:rsidRPr="008F53AE">
        <w:rPr>
          <w:b/>
          <w:sz w:val="26"/>
          <w:szCs w:val="26"/>
        </w:rPr>
        <w:t>Права, обязанности и ответственность работников</w:t>
      </w:r>
    </w:p>
    <w:p w:rsidR="008F53AE" w:rsidRDefault="008F53AE" w:rsidP="008F53AE">
      <w:pPr>
        <w:pStyle w:val="a9"/>
        <w:tabs>
          <w:tab w:val="left" w:pos="142"/>
          <w:tab w:val="left" w:pos="567"/>
          <w:tab w:val="left" w:pos="851"/>
          <w:tab w:val="left" w:pos="1260"/>
          <w:tab w:val="left" w:pos="1701"/>
        </w:tabs>
        <w:spacing w:before="0" w:after="0"/>
        <w:ind w:left="450"/>
        <w:jc w:val="both"/>
        <w:rPr>
          <w:sz w:val="26"/>
          <w:szCs w:val="26"/>
        </w:rPr>
      </w:pP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w:t>
      </w:r>
      <w:r w:rsidR="008F53AE" w:rsidRPr="008F53AE">
        <w:rPr>
          <w:sz w:val="26"/>
          <w:szCs w:val="26"/>
        </w:rPr>
        <w:t>.</w:t>
      </w:r>
      <w:r w:rsidR="00621894">
        <w:rPr>
          <w:sz w:val="26"/>
          <w:szCs w:val="26"/>
        </w:rPr>
        <w:t>1</w:t>
      </w:r>
      <w:r w:rsidR="008F53AE" w:rsidRPr="008F53AE">
        <w:rPr>
          <w:sz w:val="26"/>
          <w:szCs w:val="26"/>
        </w:rPr>
        <w:t>. Права, обязанности и ответст</w:t>
      </w:r>
      <w:r w:rsidR="00621894">
        <w:rPr>
          <w:sz w:val="26"/>
          <w:szCs w:val="26"/>
        </w:rPr>
        <w:t xml:space="preserve">венность работников Учреждения (далее – работники) </w:t>
      </w:r>
      <w:r w:rsidR="008F53AE" w:rsidRPr="008F53AE">
        <w:rPr>
          <w:sz w:val="26"/>
          <w:szCs w:val="26"/>
        </w:rPr>
        <w:t xml:space="preserve">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w:t>
      </w:r>
      <w:r w:rsidR="008F53AE" w:rsidRPr="008F53AE">
        <w:rPr>
          <w:sz w:val="26"/>
          <w:szCs w:val="26"/>
        </w:rPr>
        <w:t>.</w:t>
      </w:r>
      <w:r>
        <w:rPr>
          <w:sz w:val="26"/>
          <w:szCs w:val="26"/>
        </w:rPr>
        <w:t>2</w:t>
      </w:r>
      <w:r w:rsidR="008F53AE" w:rsidRPr="008F53AE">
        <w:rPr>
          <w:sz w:val="26"/>
          <w:szCs w:val="26"/>
        </w:rPr>
        <w:t xml:space="preserve">. </w:t>
      </w:r>
      <w:r w:rsidR="00621894">
        <w:rPr>
          <w:sz w:val="26"/>
          <w:szCs w:val="26"/>
        </w:rPr>
        <w:t>Р</w:t>
      </w:r>
      <w:r w:rsidR="008F53AE" w:rsidRPr="008F53AE">
        <w:rPr>
          <w:sz w:val="26"/>
          <w:szCs w:val="26"/>
        </w:rPr>
        <w:t>аботники Учреждения имеют право на:</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рабочее место, соответствующее государственным нормативным требованиям охраны труда и условиям, предусмотренным коллективным договором; своевременную и в полном объеме выплату заработной платы в соответствии со своей квалификацией, сложностью, количеством, качеством и условиями выполненной работы;</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полную достоверную информацию об условиях труда и требованиях охраны труда на рабочем месте, включая реализацию прав, предоставленных действующим законодательством о специальной оценке условий труда;</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подготовку и дополнительное профессиональное образование в порядке, установленном законодательством Российской Федерации;</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участие в управлении Учреждением;</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защиту своих трудовых прав, свобод и законных интересов всеми не запрещенными законом способами;</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обязательное социальное страхование в случаях, предусмотренных федеральными законами;</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медицинский осмотр (обследование) в соответствии с медицинскими рекомендациями с сохранением за ними места работы (должности) и среднего заработка на время прохождения указанного медицинского осмотра;</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 xml:space="preserve">- </w:t>
      </w:r>
      <w:r w:rsidR="008F53AE" w:rsidRPr="008F53AE">
        <w:rPr>
          <w:sz w:val="26"/>
          <w:szCs w:val="26"/>
        </w:rPr>
        <w:t>материально-техническое обеспечение своей профессиональной деятельности;</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участие в обсуждении и решении важнейших вопросов деятельности Учреждения, в том числе через общественные организации и коллегиальные органы управления Учреждением;</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свободное выражение собственных взглядов и убеждений, не ущемляющих аналогичное право других и не унижающих человеческое достоинство;</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защиту своей профессиональной чести и достоинства;</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юридическое закрепление авторства на объекты интеллектуальной собственности;</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пользование услугами учебных, учебно-вспомогательных, социально-бытовых и других подразделений Учреждения;</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обжалование локальных нормативных актов Учреждения в порядке, установленном законодательством Российской Федерации.</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5.3</w:t>
      </w:r>
      <w:r w:rsidR="008F53AE" w:rsidRPr="008F53AE">
        <w:rPr>
          <w:sz w:val="26"/>
          <w:szCs w:val="26"/>
        </w:rPr>
        <w:t>. Работники Учреждения обязаны:</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lastRenderedPageBreak/>
        <w:t>-</w:t>
      </w:r>
      <w:r w:rsidR="008F53AE" w:rsidRPr="008F53AE">
        <w:rPr>
          <w:sz w:val="26"/>
          <w:szCs w:val="26"/>
        </w:rPr>
        <w:t xml:space="preserve"> добросовестно исполнять свои трудовые обязанности, возложенные на них трудовыми договорами;</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соблюдать правила внутреннего трудового распорядка Учреждения;</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соблюдать требования по охране и обеспечению безопасности труда;</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соблюдать требования, установленные настоящим Уставом и локальными нормативными актами Учреждения;</w:t>
      </w:r>
    </w:p>
    <w:p w:rsidR="006915BF" w:rsidRDefault="006915BF"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w:t>
      </w:r>
      <w:r w:rsidR="008F53AE" w:rsidRPr="008F53AE">
        <w:rPr>
          <w:sz w:val="26"/>
          <w:szCs w:val="26"/>
        </w:rPr>
        <w:t xml:space="preserve"> бережно относиться к имуществу Учреждения.</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5.4</w:t>
      </w:r>
      <w:r w:rsidR="008F53AE" w:rsidRPr="008F53AE">
        <w:rPr>
          <w:sz w:val="26"/>
          <w:szCs w:val="26"/>
        </w:rPr>
        <w:t>. Для профессиональной подготовки и повышения квалификации работников администрация Учреждения разрешает и поощряет индивидуальное обучение работников, создает условия для совмещения обучения с выполнением должностных обязанностей.</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5.5</w:t>
      </w:r>
      <w:r w:rsidR="008F53AE" w:rsidRPr="008F53AE">
        <w:rPr>
          <w:sz w:val="26"/>
          <w:szCs w:val="26"/>
        </w:rPr>
        <w:t>. Работники Учреждения направляются в ежегодные основные и дополнительные оплачиваемые отпуска согласно законодательству Российской Федерации с сохранением среднего заработка, в соответствии с графиком и очередностью их предоставления.</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5.6</w:t>
      </w:r>
      <w:r w:rsidR="008F53AE" w:rsidRPr="008F53AE">
        <w:rPr>
          <w:sz w:val="26"/>
          <w:szCs w:val="26"/>
        </w:rPr>
        <w:t>.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5.7</w:t>
      </w:r>
      <w:r w:rsidR="008F53AE" w:rsidRPr="008F53AE">
        <w:rPr>
          <w:sz w:val="26"/>
          <w:szCs w:val="26"/>
        </w:rPr>
        <w:t>. Меры поощрения и взыскания, налагаемые на работников, определяются администрацией Учреждения.</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5.8</w:t>
      </w:r>
      <w:r w:rsidR="008F53AE" w:rsidRPr="008F53AE">
        <w:rPr>
          <w:sz w:val="26"/>
          <w:szCs w:val="26"/>
        </w:rPr>
        <w:t>. Вопрос о прекращении и (или) расторжении трудового договора с работниками Учреждения решается директором самостоятельно в соответствии с трудовым законодательством Российской Федерации.</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5.9</w:t>
      </w:r>
      <w:r w:rsidR="008F53AE" w:rsidRPr="008F53AE">
        <w:rPr>
          <w:sz w:val="26"/>
          <w:szCs w:val="26"/>
        </w:rPr>
        <w:t>. Все работники Учреждения проходят периодические бесплатные медицинские осмотры.</w:t>
      </w:r>
    </w:p>
    <w:p w:rsidR="006915BF"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5.10</w:t>
      </w:r>
      <w:r w:rsidR="008F53AE" w:rsidRPr="008F53AE">
        <w:rPr>
          <w:sz w:val="26"/>
          <w:szCs w:val="26"/>
        </w:rPr>
        <w:t>. Отношения работников и Учреждения регулируются трудовым договором, условия которого не могут противоречить трудовому законодательству Российской Федерации. Заключение трудового договора с работником на замещение вакантной должности осуществляется в соответствии с трудовым законодательством Российской Федерации и иными нормативными правовыми актами.</w:t>
      </w:r>
    </w:p>
    <w:p w:rsidR="00311D85" w:rsidRPr="008F53AE" w:rsidRDefault="000C23B2" w:rsidP="008F53AE">
      <w:pPr>
        <w:pStyle w:val="a9"/>
        <w:tabs>
          <w:tab w:val="left" w:pos="142"/>
          <w:tab w:val="left" w:pos="567"/>
          <w:tab w:val="left" w:pos="851"/>
          <w:tab w:val="left" w:pos="1260"/>
          <w:tab w:val="left" w:pos="1701"/>
        </w:tabs>
        <w:spacing w:before="0" w:after="0"/>
        <w:ind w:firstLine="709"/>
        <w:jc w:val="both"/>
        <w:rPr>
          <w:sz w:val="26"/>
          <w:szCs w:val="26"/>
        </w:rPr>
      </w:pPr>
      <w:r>
        <w:rPr>
          <w:sz w:val="26"/>
          <w:szCs w:val="26"/>
        </w:rPr>
        <w:t>5.11</w:t>
      </w:r>
      <w:r w:rsidR="008F53AE" w:rsidRPr="008F53AE">
        <w:rPr>
          <w:sz w:val="26"/>
          <w:szCs w:val="26"/>
        </w:rPr>
        <w:t>. Объем учебной нагрузки (объем педагогической работы) педагогическим работникам устанавливается исходя из количества часов по учебному плану и образовательным программам, обеспеченности кадрами и других условий в Учреждении. Объем учебной нагрузки больше или меньше нормы часов за ставку заработной платы устанавливается только с письменного согласия педагогических работников. Установленный в начале учебного года объем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учебных групп в Учреждении.</w:t>
      </w:r>
    </w:p>
    <w:p w:rsidR="00311D85" w:rsidRDefault="00311D85" w:rsidP="00311D85">
      <w:pPr>
        <w:pStyle w:val="a9"/>
        <w:tabs>
          <w:tab w:val="left" w:pos="142"/>
          <w:tab w:val="left" w:pos="567"/>
          <w:tab w:val="left" w:pos="851"/>
          <w:tab w:val="left" w:pos="1260"/>
          <w:tab w:val="left" w:pos="1701"/>
        </w:tabs>
        <w:spacing w:before="0" w:after="0"/>
        <w:jc w:val="both"/>
        <w:rPr>
          <w:sz w:val="26"/>
          <w:szCs w:val="26"/>
        </w:rPr>
      </w:pPr>
    </w:p>
    <w:p w:rsidR="0042394D" w:rsidRDefault="0042394D" w:rsidP="0044479B">
      <w:pPr>
        <w:pStyle w:val="a8"/>
        <w:numPr>
          <w:ilvl w:val="0"/>
          <w:numId w:val="13"/>
        </w:numPr>
        <w:spacing w:after="0" w:line="240" w:lineRule="auto"/>
        <w:jc w:val="center"/>
        <w:rPr>
          <w:rFonts w:ascii="Times New Roman" w:hAnsi="Times New Roman" w:cs="Times New Roman"/>
          <w:b/>
          <w:sz w:val="26"/>
          <w:szCs w:val="26"/>
        </w:rPr>
      </w:pPr>
      <w:r w:rsidRPr="0042394D">
        <w:rPr>
          <w:rFonts w:ascii="Times New Roman" w:hAnsi="Times New Roman" w:cs="Times New Roman"/>
          <w:b/>
          <w:sz w:val="26"/>
          <w:szCs w:val="26"/>
        </w:rPr>
        <w:t>Имущество и финансовое обеспечение деятельности Учреждения</w:t>
      </w:r>
    </w:p>
    <w:p w:rsidR="006E71C0" w:rsidRDefault="006E71C0" w:rsidP="006E71C0">
      <w:pPr>
        <w:spacing w:after="0" w:line="240" w:lineRule="auto"/>
        <w:jc w:val="center"/>
        <w:rPr>
          <w:rFonts w:ascii="Times New Roman" w:hAnsi="Times New Roman" w:cs="Times New Roman"/>
          <w:b/>
          <w:sz w:val="26"/>
          <w:szCs w:val="26"/>
        </w:rPr>
      </w:pPr>
    </w:p>
    <w:p w:rsidR="007D173C" w:rsidRDefault="006E71C0" w:rsidP="007D173C">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2394D" w:rsidRPr="0042394D">
        <w:rPr>
          <w:rFonts w:ascii="Times New Roman" w:hAnsi="Times New Roman" w:cs="Times New Roman"/>
          <w:sz w:val="26"/>
          <w:szCs w:val="26"/>
        </w:rPr>
        <w:t xml:space="preserve"> </w:t>
      </w:r>
      <w:r w:rsidR="000C23B2">
        <w:rPr>
          <w:rFonts w:ascii="Times New Roman" w:hAnsi="Times New Roman" w:cs="Times New Roman"/>
          <w:sz w:val="26"/>
          <w:szCs w:val="26"/>
        </w:rPr>
        <w:t>6</w:t>
      </w:r>
      <w:r w:rsidR="0042394D" w:rsidRPr="0042394D">
        <w:rPr>
          <w:rFonts w:ascii="Times New Roman" w:hAnsi="Times New Roman" w:cs="Times New Roman"/>
          <w:sz w:val="26"/>
          <w:szCs w:val="26"/>
        </w:rPr>
        <w:t xml:space="preserve">.1. </w:t>
      </w:r>
      <w:r w:rsidR="0042394D" w:rsidRPr="007D173C">
        <w:rPr>
          <w:rFonts w:ascii="Times New Roman" w:hAnsi="Times New Roman" w:cs="Times New Roman"/>
          <w:sz w:val="26"/>
          <w:szCs w:val="26"/>
        </w:rPr>
        <w:t>Имущество Учреждения</w:t>
      </w:r>
      <w:r w:rsidR="007D173C" w:rsidRPr="007D173C">
        <w:rPr>
          <w:rFonts w:ascii="Times New Roman" w:hAnsi="Times New Roman" w:cs="Times New Roman"/>
          <w:sz w:val="26"/>
          <w:szCs w:val="26"/>
        </w:rPr>
        <w:t>, закрепленное за ним на праве оперативного управления в порядке, установленном муниципальными правовыми актами администрации Бирилюсского района,</w:t>
      </w:r>
      <w:r w:rsidR="0042394D" w:rsidRPr="007D173C">
        <w:rPr>
          <w:rFonts w:ascii="Times New Roman" w:hAnsi="Times New Roman" w:cs="Times New Roman"/>
          <w:sz w:val="26"/>
          <w:szCs w:val="26"/>
        </w:rPr>
        <w:t xml:space="preserve"> находится в </w:t>
      </w:r>
      <w:r w:rsidR="002F24BC" w:rsidRPr="007D173C">
        <w:rPr>
          <w:rFonts w:ascii="Times New Roman" w:hAnsi="Times New Roman" w:cs="Times New Roman"/>
          <w:sz w:val="26"/>
          <w:szCs w:val="26"/>
        </w:rPr>
        <w:t>муниципальной</w:t>
      </w:r>
      <w:r w:rsidR="0042394D" w:rsidRPr="007D173C">
        <w:rPr>
          <w:rFonts w:ascii="Times New Roman" w:hAnsi="Times New Roman" w:cs="Times New Roman"/>
          <w:sz w:val="26"/>
          <w:szCs w:val="26"/>
        </w:rPr>
        <w:t xml:space="preserve"> собственности</w:t>
      </w:r>
      <w:r w:rsidR="007D173C" w:rsidRPr="007D173C">
        <w:rPr>
          <w:rFonts w:ascii="Times New Roman" w:hAnsi="Times New Roman" w:cs="Times New Roman"/>
          <w:sz w:val="26"/>
          <w:szCs w:val="26"/>
        </w:rPr>
        <w:t>.</w:t>
      </w:r>
    </w:p>
    <w:p w:rsidR="007D173C" w:rsidRDefault="007D173C" w:rsidP="007D173C">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Собственником имущества является Бирилюсский район. Полномочия Собственника имущества осуществляет администрация Бирилюсского района.</w:t>
      </w:r>
    </w:p>
    <w:p w:rsidR="002F24BC" w:rsidRDefault="007D173C" w:rsidP="007D173C">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2394D" w:rsidRPr="0042394D">
        <w:rPr>
          <w:rFonts w:ascii="Times New Roman" w:hAnsi="Times New Roman" w:cs="Times New Roman"/>
          <w:sz w:val="26"/>
          <w:szCs w:val="26"/>
        </w:rPr>
        <w:t>Учреждение владеет, пользуется закрепленным за Учреждением имуществом в пределах, установленных законом, в соответствии с целями своей деятельности, назначением этого имущества и, если ин</w:t>
      </w:r>
      <w:r w:rsidR="00052C34">
        <w:rPr>
          <w:rFonts w:ascii="Times New Roman" w:hAnsi="Times New Roman" w:cs="Times New Roman"/>
          <w:sz w:val="26"/>
          <w:szCs w:val="26"/>
        </w:rPr>
        <w:t>ое не установлено законом</w:t>
      </w:r>
      <w:r w:rsidR="0042394D" w:rsidRPr="0042394D">
        <w:rPr>
          <w:rFonts w:ascii="Times New Roman" w:hAnsi="Times New Roman" w:cs="Times New Roman"/>
          <w:sz w:val="26"/>
          <w:szCs w:val="26"/>
        </w:rPr>
        <w:t>.</w:t>
      </w:r>
    </w:p>
    <w:p w:rsidR="002F24BC"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w:t>
      </w:r>
      <w:r w:rsidR="0042394D" w:rsidRPr="0042394D">
        <w:rPr>
          <w:rFonts w:ascii="Times New Roman" w:hAnsi="Times New Roman" w:cs="Times New Roman"/>
          <w:sz w:val="26"/>
          <w:szCs w:val="26"/>
        </w:rPr>
        <w:t xml:space="preserve">.2.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2F24BC"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w:t>
      </w:r>
      <w:r w:rsidR="0042394D" w:rsidRPr="0042394D">
        <w:rPr>
          <w:rFonts w:ascii="Times New Roman" w:hAnsi="Times New Roman" w:cs="Times New Roman"/>
          <w:sz w:val="26"/>
          <w:szCs w:val="26"/>
        </w:rPr>
        <w:t xml:space="preserve">.3. Источниками формирования имущества и финансовых ресурсов Учреждения являются: </w:t>
      </w:r>
    </w:p>
    <w:p w:rsidR="00A33EA7" w:rsidRDefault="00A33EA7"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а) движимое имущество</w:t>
      </w:r>
      <w:r w:rsidR="0042394D" w:rsidRPr="0042394D">
        <w:rPr>
          <w:rFonts w:ascii="Times New Roman" w:hAnsi="Times New Roman" w:cs="Times New Roman"/>
          <w:sz w:val="26"/>
          <w:szCs w:val="26"/>
        </w:rPr>
        <w:t>, закрепленное на праве оперативного управл</w:t>
      </w:r>
      <w:r>
        <w:rPr>
          <w:rFonts w:ascii="Times New Roman" w:hAnsi="Times New Roman" w:cs="Times New Roman"/>
          <w:sz w:val="26"/>
          <w:szCs w:val="26"/>
        </w:rPr>
        <w:t>ения за Учреждением Учредителем</w:t>
      </w:r>
      <w:r w:rsidR="0042394D" w:rsidRPr="0042394D">
        <w:rPr>
          <w:rFonts w:ascii="Times New Roman" w:hAnsi="Times New Roman" w:cs="Times New Roman"/>
          <w:sz w:val="26"/>
          <w:szCs w:val="26"/>
        </w:rPr>
        <w:t xml:space="preserve">; </w:t>
      </w:r>
    </w:p>
    <w:p w:rsidR="00A33EA7"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б) субсидии из </w:t>
      </w:r>
      <w:r w:rsidR="00A33EA7">
        <w:rPr>
          <w:rFonts w:ascii="Times New Roman" w:hAnsi="Times New Roman" w:cs="Times New Roman"/>
          <w:sz w:val="26"/>
          <w:szCs w:val="26"/>
        </w:rPr>
        <w:t>муниципального</w:t>
      </w:r>
      <w:r w:rsidRPr="0042394D">
        <w:rPr>
          <w:rFonts w:ascii="Times New Roman" w:hAnsi="Times New Roman" w:cs="Times New Roman"/>
          <w:sz w:val="26"/>
          <w:szCs w:val="26"/>
        </w:rPr>
        <w:t xml:space="preserve"> бюджета на выполнение </w:t>
      </w:r>
      <w:r w:rsidR="00A33EA7">
        <w:rPr>
          <w:rFonts w:ascii="Times New Roman" w:hAnsi="Times New Roman" w:cs="Times New Roman"/>
          <w:sz w:val="26"/>
          <w:szCs w:val="26"/>
        </w:rPr>
        <w:t>муниципального</w:t>
      </w:r>
      <w:r w:rsidRPr="0042394D">
        <w:rPr>
          <w:rFonts w:ascii="Times New Roman" w:hAnsi="Times New Roman" w:cs="Times New Roman"/>
          <w:sz w:val="26"/>
          <w:szCs w:val="26"/>
        </w:rPr>
        <w:t xml:space="preserve"> задания; </w:t>
      </w:r>
    </w:p>
    <w:p w:rsidR="00A33EA7" w:rsidRDefault="00A33EA7"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42394D" w:rsidRPr="0042394D">
        <w:rPr>
          <w:rFonts w:ascii="Times New Roman" w:hAnsi="Times New Roman" w:cs="Times New Roman"/>
          <w:sz w:val="26"/>
          <w:szCs w:val="26"/>
        </w:rPr>
        <w:t>) средства от приносящей доход деятельности;</w:t>
      </w:r>
    </w:p>
    <w:p w:rsidR="00A33EA7" w:rsidRDefault="00A33EA7"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г</w:t>
      </w:r>
      <w:r w:rsidR="0042394D" w:rsidRPr="0042394D">
        <w:rPr>
          <w:rFonts w:ascii="Times New Roman" w:hAnsi="Times New Roman" w:cs="Times New Roman"/>
          <w:sz w:val="26"/>
          <w:szCs w:val="26"/>
        </w:rPr>
        <w:t>) имущество, приобретенное Учреждением за счет средств от приносящей доход деятельности, а также за счет средств, выделенных Учредителем на приобретение такого имущества;</w:t>
      </w:r>
    </w:p>
    <w:p w:rsidR="00A33EA7"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ж) дары и пожертвования юридических и физических лиц;</w:t>
      </w:r>
    </w:p>
    <w:p w:rsidR="00A33EA7"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з) иные источники, не запрещенные законодательством Российской Федерации. </w:t>
      </w:r>
    </w:p>
    <w:p w:rsidR="00116281"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w:t>
      </w:r>
      <w:r w:rsidR="00116281">
        <w:rPr>
          <w:rFonts w:ascii="Times New Roman" w:hAnsi="Times New Roman" w:cs="Times New Roman"/>
          <w:sz w:val="26"/>
          <w:szCs w:val="26"/>
        </w:rPr>
        <w:t>.4. Развитие материально-технической базы Учреждения осуществляется самим Учреждением в пределах выделенных бюджетных средств согласно утвержденной бюджетной смете.</w:t>
      </w:r>
    </w:p>
    <w:p w:rsidR="00116281"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w:t>
      </w:r>
      <w:r w:rsidR="00116281">
        <w:rPr>
          <w:rFonts w:ascii="Times New Roman" w:hAnsi="Times New Roman" w:cs="Times New Roman"/>
          <w:sz w:val="26"/>
          <w:szCs w:val="26"/>
        </w:rPr>
        <w:t>.5. Штатное расписание устанавливается Учреждением самостоятельно в пределах доведенных лимитов бюджетных обязательств.</w:t>
      </w:r>
    </w:p>
    <w:p w:rsidR="00A33EA7"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w:t>
      </w:r>
      <w:r w:rsidR="00116281">
        <w:rPr>
          <w:rFonts w:ascii="Times New Roman" w:hAnsi="Times New Roman" w:cs="Times New Roman"/>
          <w:sz w:val="26"/>
          <w:szCs w:val="26"/>
        </w:rPr>
        <w:t>.</w:t>
      </w:r>
      <w:r>
        <w:rPr>
          <w:rFonts w:ascii="Times New Roman" w:hAnsi="Times New Roman" w:cs="Times New Roman"/>
          <w:sz w:val="26"/>
          <w:szCs w:val="26"/>
        </w:rPr>
        <w:t>6</w:t>
      </w:r>
      <w:r w:rsidR="0042394D" w:rsidRPr="0042394D">
        <w:rPr>
          <w:rFonts w:ascii="Times New Roman" w:hAnsi="Times New Roman" w:cs="Times New Roman"/>
          <w:sz w:val="26"/>
          <w:szCs w:val="26"/>
        </w:rPr>
        <w:t xml:space="preserve">. Учреждение без согласия </w:t>
      </w:r>
      <w:r w:rsidR="0075629D">
        <w:rPr>
          <w:rFonts w:ascii="Times New Roman" w:hAnsi="Times New Roman" w:cs="Times New Roman"/>
          <w:sz w:val="26"/>
          <w:szCs w:val="26"/>
        </w:rPr>
        <w:t xml:space="preserve">Собственника и </w:t>
      </w:r>
      <w:r w:rsidR="00A33EA7">
        <w:rPr>
          <w:rFonts w:ascii="Times New Roman" w:hAnsi="Times New Roman" w:cs="Times New Roman"/>
          <w:sz w:val="26"/>
          <w:szCs w:val="26"/>
        </w:rPr>
        <w:t>Учредителя</w:t>
      </w:r>
      <w:r w:rsidR="0042394D" w:rsidRPr="0042394D">
        <w:rPr>
          <w:rFonts w:ascii="Times New Roman" w:hAnsi="Times New Roman" w:cs="Times New Roman"/>
          <w:sz w:val="26"/>
          <w:szCs w:val="26"/>
        </w:rPr>
        <w:t xml:space="preserve"> не вправе отчуждать особо ценное движимое имущество, закрепленное за ним Учредителем или приобретенное Учреждением за счет средств, выделенных ему Учредителем на приобретение такого имущества. </w:t>
      </w:r>
    </w:p>
    <w:p w:rsidR="00A33EA7"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6.7</w:t>
      </w:r>
      <w:r w:rsidR="0042394D" w:rsidRPr="0042394D">
        <w:rPr>
          <w:rFonts w:ascii="Times New Roman" w:hAnsi="Times New Roman" w:cs="Times New Roman"/>
          <w:sz w:val="26"/>
          <w:szCs w:val="26"/>
        </w:rPr>
        <w:t xml:space="preserve">.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этого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 </w:t>
      </w:r>
    </w:p>
    <w:p w:rsidR="00BD227E"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6.8</w:t>
      </w:r>
      <w:r w:rsidR="0042394D" w:rsidRPr="0042394D">
        <w:rPr>
          <w:rFonts w:ascii="Times New Roman" w:hAnsi="Times New Roman" w:cs="Times New Roman"/>
          <w:sz w:val="26"/>
          <w:szCs w:val="26"/>
        </w:rPr>
        <w:t xml:space="preserve">.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w:t>
      </w:r>
      <w:r w:rsidR="00A33EA7">
        <w:rPr>
          <w:rFonts w:ascii="Times New Roman" w:hAnsi="Times New Roman" w:cs="Times New Roman"/>
          <w:sz w:val="26"/>
          <w:szCs w:val="26"/>
        </w:rPr>
        <w:t>Учредителю</w:t>
      </w:r>
      <w:r w:rsidR="0042394D" w:rsidRPr="0042394D">
        <w:rPr>
          <w:rFonts w:ascii="Times New Roman" w:hAnsi="Times New Roman" w:cs="Times New Roman"/>
          <w:sz w:val="26"/>
          <w:szCs w:val="26"/>
        </w:rPr>
        <w:t>.</w:t>
      </w:r>
    </w:p>
    <w:p w:rsidR="00BD227E"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6.9</w:t>
      </w:r>
      <w:r w:rsidR="0042394D" w:rsidRPr="0042394D">
        <w:rPr>
          <w:rFonts w:ascii="Times New Roman" w:hAnsi="Times New Roman" w:cs="Times New Roman"/>
          <w:sz w:val="26"/>
          <w:szCs w:val="26"/>
        </w:rPr>
        <w:t>. Учреждение обязано:</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а) формировать и исполнять план финансово-хозяйственной деятельности;</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lastRenderedPageBreak/>
        <w:t xml:space="preserve">б)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 </w:t>
      </w:r>
      <w:r w:rsidR="00BD227E">
        <w:rPr>
          <w:rFonts w:ascii="Times New Roman" w:hAnsi="Times New Roman" w:cs="Times New Roman"/>
          <w:sz w:val="26"/>
          <w:szCs w:val="26"/>
        </w:rPr>
        <w:t>муниципального</w:t>
      </w:r>
      <w:r w:rsidRPr="0042394D">
        <w:rPr>
          <w:rFonts w:ascii="Times New Roman" w:hAnsi="Times New Roman" w:cs="Times New Roman"/>
          <w:sz w:val="26"/>
          <w:szCs w:val="26"/>
        </w:rPr>
        <w:t xml:space="preserve"> имущества; </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в) не допускать возникновения просроченной кредиторской задолженности Учреждения; </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г) согласовывать с Учредителем совершение крупных сделок и сделок, в совершении которых имеется заинтересованность; </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д) эффективно использовать имущество,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утвержденного плана финансово-хозяйственной деятельности; </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е) не допускать ухудшения технического состояния имущества, помимо его ухудшения, связанного с нормативным износом в процессе эксплуатации; </w:t>
      </w:r>
    </w:p>
    <w:p w:rsidR="0006507B" w:rsidRDefault="0006507B"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ж) 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w:t>
      </w:r>
    </w:p>
    <w:p w:rsidR="0006507B" w:rsidRDefault="0006507B"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 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BD227E" w:rsidRDefault="0006507B"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0042394D" w:rsidRPr="0042394D">
        <w:rPr>
          <w:rFonts w:ascii="Times New Roman" w:hAnsi="Times New Roman" w:cs="Times New Roman"/>
          <w:sz w:val="26"/>
          <w:szCs w:val="26"/>
        </w:rPr>
        <w:t xml:space="preserve">) выполнять иные обязанности в соответствии с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w:t>
      </w:r>
      <w:r w:rsidR="00BD227E" w:rsidRPr="0042394D">
        <w:rPr>
          <w:rFonts w:ascii="Times New Roman" w:hAnsi="Times New Roman" w:cs="Times New Roman"/>
          <w:sz w:val="26"/>
          <w:szCs w:val="26"/>
        </w:rPr>
        <w:t>Красноярского края</w:t>
      </w:r>
      <w:r w:rsidR="0042394D" w:rsidRPr="0042394D">
        <w:rPr>
          <w:rFonts w:ascii="Times New Roman" w:hAnsi="Times New Roman" w:cs="Times New Roman"/>
          <w:sz w:val="26"/>
          <w:szCs w:val="26"/>
        </w:rPr>
        <w:t xml:space="preserve">, </w:t>
      </w:r>
      <w:r w:rsidR="00BD227E">
        <w:rPr>
          <w:rFonts w:ascii="Times New Roman" w:hAnsi="Times New Roman" w:cs="Times New Roman"/>
          <w:sz w:val="26"/>
          <w:szCs w:val="26"/>
        </w:rPr>
        <w:t>постановлениями и распоряжениями администрации</w:t>
      </w:r>
      <w:r w:rsidR="00BD227E" w:rsidRPr="00BD227E">
        <w:rPr>
          <w:rFonts w:ascii="Times New Roman" w:hAnsi="Times New Roman" w:cs="Times New Roman"/>
          <w:sz w:val="26"/>
          <w:szCs w:val="26"/>
        </w:rPr>
        <w:t xml:space="preserve"> </w:t>
      </w:r>
      <w:r w:rsidR="00BD227E">
        <w:rPr>
          <w:rFonts w:ascii="Times New Roman" w:hAnsi="Times New Roman" w:cs="Times New Roman"/>
          <w:sz w:val="26"/>
          <w:szCs w:val="26"/>
        </w:rPr>
        <w:t xml:space="preserve">Бирилюсского района, </w:t>
      </w:r>
      <w:r w:rsidR="0042394D" w:rsidRPr="0042394D">
        <w:rPr>
          <w:rFonts w:ascii="Times New Roman" w:hAnsi="Times New Roman" w:cs="Times New Roman"/>
          <w:sz w:val="26"/>
          <w:szCs w:val="26"/>
        </w:rPr>
        <w:t xml:space="preserve">приказами Учредителя. </w:t>
      </w:r>
    </w:p>
    <w:p w:rsidR="00BD227E"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6.10</w:t>
      </w:r>
      <w:r w:rsidR="0042394D" w:rsidRPr="0042394D">
        <w:rPr>
          <w:rFonts w:ascii="Times New Roman" w:hAnsi="Times New Roman" w:cs="Times New Roman"/>
          <w:sz w:val="26"/>
          <w:szCs w:val="26"/>
        </w:rPr>
        <w:t xml:space="preserve">. Учреждение не вправе: </w:t>
      </w:r>
    </w:p>
    <w:p w:rsidR="00BD227E"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 xml:space="preserve">а)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w:t>
      </w:r>
    </w:p>
    <w:p w:rsidR="006915BF" w:rsidRDefault="0042394D" w:rsidP="002F24BC">
      <w:pPr>
        <w:pStyle w:val="a8"/>
        <w:spacing w:after="0" w:line="240" w:lineRule="auto"/>
        <w:ind w:left="0" w:firstLine="709"/>
        <w:jc w:val="both"/>
        <w:rPr>
          <w:rFonts w:ascii="Times New Roman" w:hAnsi="Times New Roman" w:cs="Times New Roman"/>
          <w:sz w:val="26"/>
          <w:szCs w:val="26"/>
        </w:rPr>
      </w:pPr>
      <w:r w:rsidRPr="0042394D">
        <w:rPr>
          <w:rFonts w:ascii="Times New Roman" w:hAnsi="Times New Roman" w:cs="Times New Roman"/>
          <w:sz w:val="26"/>
          <w:szCs w:val="26"/>
        </w:rPr>
        <w:t>б) совершать сделки, возможным последствием которых является отчуждение или обременение имущества, закрепленного за ним Уполномоченным органом или Учредителем либо приобретенного Учреждением за счет средств, выделенных ему Учредителем на приобретение такого имущества, если иное не установлено законодательством.</w:t>
      </w:r>
    </w:p>
    <w:p w:rsidR="0006507B" w:rsidRDefault="000C23B2"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6.11</w:t>
      </w:r>
      <w:r w:rsidR="0006507B">
        <w:rPr>
          <w:rFonts w:ascii="Times New Roman" w:hAnsi="Times New Roman" w:cs="Times New Roman"/>
          <w:sz w:val="26"/>
          <w:szCs w:val="26"/>
        </w:rPr>
        <w:t xml:space="preserve">. </w:t>
      </w:r>
      <w:r w:rsidR="00116281">
        <w:rPr>
          <w:rFonts w:ascii="Times New Roman" w:hAnsi="Times New Roman" w:cs="Times New Roman"/>
          <w:sz w:val="26"/>
          <w:szCs w:val="26"/>
        </w:rPr>
        <w:t>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116281" w:rsidRDefault="00116281"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при наличии излишнего, неиспользуемого, либо используемого не по назначению имущества;</w:t>
      </w:r>
    </w:p>
    <w:p w:rsidR="00116281" w:rsidRDefault="00116281" w:rsidP="002F24BC">
      <w:pPr>
        <w:pStyle w:val="a8"/>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при принятии Учредителем решения о ликвидации, реорганизации Учреждения</w:t>
      </w:r>
      <w:r w:rsidR="003E3B5D">
        <w:rPr>
          <w:rFonts w:ascii="Times New Roman" w:hAnsi="Times New Roman" w:cs="Times New Roman"/>
          <w:sz w:val="26"/>
          <w:szCs w:val="26"/>
        </w:rPr>
        <w:t>.</w:t>
      </w:r>
    </w:p>
    <w:p w:rsidR="00116281" w:rsidRPr="0042394D" w:rsidRDefault="00116281" w:rsidP="002F24BC">
      <w:pPr>
        <w:pStyle w:val="a8"/>
        <w:spacing w:after="0" w:line="240" w:lineRule="auto"/>
        <w:ind w:left="0" w:firstLine="709"/>
        <w:jc w:val="both"/>
        <w:rPr>
          <w:rFonts w:ascii="Times New Roman" w:hAnsi="Times New Roman" w:cs="Times New Roman"/>
          <w:b/>
          <w:bCs/>
          <w:sz w:val="26"/>
          <w:szCs w:val="26"/>
        </w:rPr>
      </w:pPr>
    </w:p>
    <w:p w:rsidR="00233CD4" w:rsidRPr="003E3B5D" w:rsidRDefault="00592F50" w:rsidP="003E3B5D">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lang w:val="en-US"/>
        </w:rPr>
        <w:t>VII</w:t>
      </w:r>
      <w:r w:rsidR="00233CD4" w:rsidRPr="003E3B5D">
        <w:rPr>
          <w:rFonts w:ascii="Times New Roman" w:hAnsi="Times New Roman" w:cs="Times New Roman"/>
          <w:b/>
          <w:sz w:val="26"/>
          <w:szCs w:val="26"/>
        </w:rPr>
        <w:t>. Локальные нормативные акты Учреждения</w:t>
      </w:r>
    </w:p>
    <w:p w:rsidR="00233CD4" w:rsidRPr="003E3B5D" w:rsidRDefault="00233CD4" w:rsidP="00233CD4">
      <w:pPr>
        <w:spacing w:after="0" w:line="240" w:lineRule="auto"/>
        <w:ind w:firstLine="709"/>
        <w:jc w:val="both"/>
        <w:rPr>
          <w:rFonts w:ascii="Times New Roman" w:hAnsi="Times New Roman" w:cs="Times New Roman"/>
          <w:sz w:val="26"/>
          <w:szCs w:val="26"/>
        </w:rPr>
      </w:pPr>
    </w:p>
    <w:p w:rsidR="00A25097" w:rsidRDefault="00233CD4" w:rsidP="00233CD4">
      <w:pPr>
        <w:spacing w:after="0" w:line="240" w:lineRule="auto"/>
        <w:ind w:firstLine="709"/>
        <w:jc w:val="both"/>
        <w:rPr>
          <w:rFonts w:ascii="Times New Roman" w:hAnsi="Times New Roman" w:cs="Times New Roman"/>
          <w:sz w:val="26"/>
          <w:szCs w:val="26"/>
        </w:rPr>
      </w:pPr>
      <w:r w:rsidRPr="003E3B5D">
        <w:rPr>
          <w:rFonts w:ascii="Times New Roman" w:hAnsi="Times New Roman" w:cs="Times New Roman"/>
          <w:sz w:val="26"/>
          <w:szCs w:val="26"/>
        </w:rPr>
        <w:t xml:space="preserve"> 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w:t>
      </w:r>
    </w:p>
    <w:p w:rsidR="00A25097" w:rsidRDefault="00233CD4" w:rsidP="00233CD4">
      <w:pPr>
        <w:spacing w:after="0" w:line="240" w:lineRule="auto"/>
        <w:ind w:firstLine="709"/>
        <w:jc w:val="both"/>
        <w:rPr>
          <w:rFonts w:ascii="Times New Roman" w:hAnsi="Times New Roman" w:cs="Times New Roman"/>
          <w:sz w:val="26"/>
          <w:szCs w:val="26"/>
        </w:rPr>
      </w:pPr>
      <w:r w:rsidRPr="003E3B5D">
        <w:rPr>
          <w:rFonts w:ascii="Times New Roman" w:hAnsi="Times New Roman" w:cs="Times New Roman"/>
          <w:sz w:val="26"/>
          <w:szCs w:val="26"/>
        </w:rPr>
        <w:lastRenderedPageBreak/>
        <w:t xml:space="preserve">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A25097" w:rsidRDefault="00233CD4" w:rsidP="00233CD4">
      <w:pPr>
        <w:spacing w:after="0" w:line="240" w:lineRule="auto"/>
        <w:ind w:firstLine="709"/>
        <w:jc w:val="both"/>
        <w:rPr>
          <w:rFonts w:ascii="Times New Roman" w:hAnsi="Times New Roman" w:cs="Times New Roman"/>
          <w:sz w:val="26"/>
          <w:szCs w:val="26"/>
        </w:rPr>
      </w:pPr>
      <w:r w:rsidRPr="003E3B5D">
        <w:rPr>
          <w:rFonts w:ascii="Times New Roman" w:hAnsi="Times New Roman" w:cs="Times New Roman"/>
          <w:sz w:val="26"/>
          <w:szCs w:val="26"/>
        </w:rPr>
        <w:t xml:space="preserve">7.3. При принятии локальных нормативных актов, затрагивающих права обучающихся и работников Учреждения учитывается мнение советов обучающихся или родителей, а также в порядке и в случаях, которые предусмотрены трудовым законодательством Российской Федерации, представительных органов работников. </w:t>
      </w:r>
    </w:p>
    <w:p w:rsidR="00A25097" w:rsidRDefault="00233CD4" w:rsidP="00233CD4">
      <w:pPr>
        <w:spacing w:after="0" w:line="240" w:lineRule="auto"/>
        <w:ind w:firstLine="709"/>
        <w:jc w:val="both"/>
        <w:rPr>
          <w:rFonts w:ascii="Times New Roman" w:hAnsi="Times New Roman" w:cs="Times New Roman"/>
          <w:sz w:val="26"/>
          <w:szCs w:val="26"/>
        </w:rPr>
      </w:pPr>
      <w:r w:rsidRPr="003E3B5D">
        <w:rPr>
          <w:rFonts w:ascii="Times New Roman" w:hAnsi="Times New Roman" w:cs="Times New Roman"/>
          <w:sz w:val="26"/>
          <w:szCs w:val="26"/>
        </w:rPr>
        <w:t>7.4. Нормы локальных нормативных актов, ухудшающие положение обучающихся и (или) работников Учреждения, не применяются и подлежат отмене.</w:t>
      </w:r>
    </w:p>
    <w:p w:rsidR="00233CD4" w:rsidRPr="003E3B5D" w:rsidRDefault="00233CD4" w:rsidP="00233CD4">
      <w:pPr>
        <w:spacing w:after="0" w:line="240" w:lineRule="auto"/>
        <w:ind w:firstLine="709"/>
        <w:jc w:val="both"/>
        <w:rPr>
          <w:rFonts w:ascii="Times New Roman" w:hAnsi="Times New Roman" w:cs="Times New Roman"/>
          <w:sz w:val="26"/>
          <w:szCs w:val="26"/>
        </w:rPr>
      </w:pPr>
      <w:r w:rsidRPr="003E3B5D">
        <w:rPr>
          <w:rFonts w:ascii="Times New Roman" w:hAnsi="Times New Roman" w:cs="Times New Roman"/>
          <w:sz w:val="26"/>
          <w:szCs w:val="26"/>
        </w:rPr>
        <w:t xml:space="preserve"> 7.5. Порядок принятия локальных нормативных актов Учреждения. Разработка проекта локального нормативного акта возможна в виде подготовки: нового локального нормативного акта; изменений в текст локального нормативного акта, то есть внесения в текст действующего правового акта новых положений или замены прежних предписаний новыми, изменяющими, уточняющими, расширяющими либо сужающими содержание правового регулирования. Перед составлением текста проекта локального нормативного акта должны быть изучены относящиеся к теме проекта законодательство Российской Федерации</w:t>
      </w:r>
      <w:r w:rsidR="00A25097">
        <w:rPr>
          <w:rFonts w:ascii="Times New Roman" w:hAnsi="Times New Roman" w:cs="Times New Roman"/>
          <w:sz w:val="26"/>
          <w:szCs w:val="26"/>
        </w:rPr>
        <w:t>,</w:t>
      </w:r>
      <w:r w:rsidRPr="003E3B5D">
        <w:rPr>
          <w:rFonts w:ascii="Times New Roman" w:hAnsi="Times New Roman" w:cs="Times New Roman"/>
          <w:sz w:val="26"/>
          <w:szCs w:val="26"/>
        </w:rPr>
        <w:t xml:space="preserve"> Красноярского края, </w:t>
      </w:r>
      <w:r w:rsidR="00A25097">
        <w:rPr>
          <w:rFonts w:ascii="Times New Roman" w:hAnsi="Times New Roman" w:cs="Times New Roman"/>
          <w:sz w:val="26"/>
          <w:szCs w:val="26"/>
        </w:rPr>
        <w:t xml:space="preserve">Бирилюсского района, </w:t>
      </w:r>
      <w:r w:rsidRPr="003E3B5D">
        <w:rPr>
          <w:rFonts w:ascii="Times New Roman" w:hAnsi="Times New Roman" w:cs="Times New Roman"/>
          <w:sz w:val="26"/>
          <w:szCs w:val="26"/>
        </w:rPr>
        <w:t xml:space="preserve">научная литература, а также решения Конституционного Суда Российской Федерации, затрагивающие соответствующие правоотношения, и иных судов Российской Федерации. Текст проекта локального нормативного акта должен излагаться в соответствии с нормами официального делового стиля современного русского литературного языка, по возможности короткими фразами, с использованием слов и выражений в их прямом буквальном значении. Не допускается использование устаревших и многозначных слов и выражений, не являющихся общеупотребляемыми. Проект локального нормативного акта состоит из содержательной части и реквизитов. Содержательная часть проекта локального нормативного акта - выраженное в письменном виде закрепление содержащихся в нем правовых норм или индивидуальных предписаний, а также иных предписаний, в том числе разъясняющих цели и мотивы его принятия. Реквизиты проекта локального нормативного акта содержат указание на дату принятия и регистрационный номер локального нормативного акта, а также фамилию, имя, отчество лица, уполномоченного на его принятие. Приложения к проекту локального нормативного акта, на которые имеется ссылка в проекте локального нормативного акта, оформляются в виде текста, а также в виде таблиц, графиков, карт, схем, графических изображений. Изменения вносятся только в основной локальный нормативный акт. Недопустимо внесение изменений в основной локальный нормативный акт путем внесения изменений в изменяющие его локальные нормативные акты, при этом локальные нормативные акты, которыми изменялся основной локальный нормативный акт, подлежат признанию утратившими силу полностью или частично. В случае, когда в локальный нормативный акт требуется внести большое количество изменений, такой акт следует признать утратившим силу, а взамен него принять новый локальный нормативный акт. Локальный нормативный акт принимается в форме приказа и </w:t>
      </w:r>
      <w:r w:rsidRPr="003E3B5D">
        <w:rPr>
          <w:rFonts w:ascii="Times New Roman" w:hAnsi="Times New Roman" w:cs="Times New Roman"/>
          <w:sz w:val="26"/>
          <w:szCs w:val="26"/>
        </w:rPr>
        <w:lastRenderedPageBreak/>
        <w:t>подписывается директором Учреждения или уполномоченным лицом в случае отсутствия директора Учреждения. Датой принятия локального нормативного акта считается день его подписания директором Учреждения.</w:t>
      </w:r>
    </w:p>
    <w:p w:rsidR="00233CD4" w:rsidRPr="003E3B5D" w:rsidRDefault="00233CD4" w:rsidP="00233CD4">
      <w:pPr>
        <w:spacing w:after="0" w:line="240" w:lineRule="auto"/>
        <w:ind w:firstLine="709"/>
        <w:jc w:val="center"/>
        <w:rPr>
          <w:rFonts w:ascii="Times New Roman" w:hAnsi="Times New Roman" w:cs="Times New Roman"/>
          <w:sz w:val="26"/>
          <w:szCs w:val="26"/>
        </w:rPr>
      </w:pPr>
    </w:p>
    <w:p w:rsidR="008F4EC0" w:rsidRPr="00592F50" w:rsidRDefault="00592F50" w:rsidP="00592F50">
      <w:pPr>
        <w:pStyle w:val="ConsPlusNormal"/>
        <w:ind w:firstLine="709"/>
        <w:jc w:val="center"/>
        <w:outlineLvl w:val="0"/>
        <w:rPr>
          <w:rFonts w:ascii="Times New Roman" w:hAnsi="Times New Roman" w:cs="Times New Roman"/>
          <w:sz w:val="26"/>
          <w:szCs w:val="26"/>
        </w:rPr>
      </w:pPr>
      <w:r w:rsidRPr="00592F50">
        <w:rPr>
          <w:rFonts w:ascii="Times New Roman" w:hAnsi="Times New Roman" w:cs="Times New Roman"/>
          <w:b/>
          <w:sz w:val="26"/>
          <w:szCs w:val="26"/>
          <w:lang w:val="en-US"/>
        </w:rPr>
        <w:t>VIII</w:t>
      </w:r>
      <w:r w:rsidR="00233CD4" w:rsidRPr="00592F50">
        <w:rPr>
          <w:rFonts w:ascii="Times New Roman" w:hAnsi="Times New Roman" w:cs="Times New Roman"/>
          <w:b/>
          <w:sz w:val="26"/>
          <w:szCs w:val="26"/>
        </w:rPr>
        <w:t xml:space="preserve">. </w:t>
      </w:r>
      <w:r w:rsidR="008F4EC0" w:rsidRPr="00592F50">
        <w:rPr>
          <w:rFonts w:ascii="Times New Roman" w:hAnsi="Times New Roman" w:cs="Times New Roman"/>
          <w:b/>
          <w:sz w:val="26"/>
          <w:szCs w:val="26"/>
        </w:rPr>
        <w:t xml:space="preserve">Реорганизация, изменение типа и ликвидация Учреждения </w:t>
      </w:r>
    </w:p>
    <w:p w:rsidR="00233CD4" w:rsidRPr="00592F50" w:rsidRDefault="00233CD4" w:rsidP="00592F50">
      <w:pPr>
        <w:spacing w:after="0" w:line="240" w:lineRule="auto"/>
        <w:ind w:firstLine="709"/>
        <w:jc w:val="center"/>
        <w:rPr>
          <w:rFonts w:ascii="Times New Roman" w:hAnsi="Times New Roman" w:cs="Times New Roman"/>
          <w:sz w:val="26"/>
          <w:szCs w:val="26"/>
        </w:rPr>
      </w:pP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 xml:space="preserve">.1. Реорганизация, ликвидация и изменение типа Учреждения осуществляются в соответствии с законодательством Российской Федерации, законодательством соответствующего субъекта Российской Федерации, в том числе муниципальными актами </w:t>
      </w:r>
      <w:r>
        <w:rPr>
          <w:rFonts w:ascii="Times New Roman" w:hAnsi="Times New Roman" w:cs="Times New Roman"/>
          <w:sz w:val="26"/>
          <w:szCs w:val="26"/>
        </w:rPr>
        <w:t>Бирилюсского</w:t>
      </w:r>
      <w:r w:rsidR="008F4EC0" w:rsidRPr="00592F50">
        <w:rPr>
          <w:rFonts w:ascii="Times New Roman" w:hAnsi="Times New Roman" w:cs="Times New Roman"/>
          <w:sz w:val="26"/>
          <w:szCs w:val="26"/>
        </w:rPr>
        <w:t xml:space="preserve"> района и настоящим Уставом.</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 xml:space="preserve">.2. Изменение типа бюджетного учреждения осуществляется в порядке, установленном органами местного самоуправления </w:t>
      </w:r>
      <w:r>
        <w:rPr>
          <w:rFonts w:ascii="Times New Roman" w:hAnsi="Times New Roman" w:cs="Times New Roman"/>
          <w:sz w:val="26"/>
          <w:szCs w:val="26"/>
        </w:rPr>
        <w:t>Бирилюсского</w:t>
      </w:r>
      <w:r w:rsidR="008F4EC0" w:rsidRPr="00592F50">
        <w:rPr>
          <w:rFonts w:ascii="Times New Roman" w:hAnsi="Times New Roman" w:cs="Times New Roman"/>
          <w:sz w:val="26"/>
          <w:szCs w:val="26"/>
        </w:rPr>
        <w:t xml:space="preserve"> района и настоящим Уставом.</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.3. Учреждение может быть преобразовано в некоммерческую организацию иных организационно-правовых форм в случаях, предусмотренных законом.</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.4. Решение о реорганизации, изменении типа и ликвидации Учреждения принимается Учредителем путем издания распорядительного акта.</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.5. Реорганизация Учреждения может быть осуществлена в форме слияния, присоединения, разделения, выделения и преобразования.</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.6. Реорганизация влечет за собой переход прав и обязанностей Учреждения к его правопреемнику в соответствии с законодательством Российской Федерации на основании передаточного акта.</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.7. Учредитель принимает решение о ликвидации Учреждения, назначает ликвидационную комиссию и устанавливает порядок и сроки ликвидации в соответствии с законодательством Российской Федерации.</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.8. 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.9. Ликвидация Учреждения влечет его прекращение без перехода в порядке правопреемства его прав и обязанностей к другим лицам.</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.10.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.11.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.12.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.13.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8F4EC0" w:rsidRPr="00592F5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.14. При ликвидации и реорганизации работникам Учреждения гарантируется соблюдение их законных прав и интересов в соответствии с законодательством Российской Федерации.</w:t>
      </w:r>
    </w:p>
    <w:p w:rsidR="008F4EC0" w:rsidRDefault="00592F50" w:rsidP="00592F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8F4EC0" w:rsidRPr="00592F50">
        <w:rPr>
          <w:rFonts w:ascii="Times New Roman" w:hAnsi="Times New Roman" w:cs="Times New Roman"/>
          <w:sz w:val="26"/>
          <w:szCs w:val="26"/>
        </w:rPr>
        <w:t xml:space="preserve">.15. После завершения ликвидации Учреждения образовавшиеся в процессе </w:t>
      </w:r>
      <w:r w:rsidR="008F4EC0" w:rsidRPr="00592F50">
        <w:rPr>
          <w:rFonts w:ascii="Times New Roman" w:hAnsi="Times New Roman" w:cs="Times New Roman"/>
          <w:sz w:val="26"/>
          <w:szCs w:val="26"/>
        </w:rPr>
        <w:lastRenderedPageBreak/>
        <w:t>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w:t>
      </w:r>
    </w:p>
    <w:p w:rsidR="00592F50" w:rsidRPr="00592F50" w:rsidRDefault="00592F50" w:rsidP="00592F50">
      <w:pPr>
        <w:pStyle w:val="ConsPlusNormal"/>
        <w:ind w:firstLine="709"/>
        <w:jc w:val="both"/>
        <w:rPr>
          <w:rFonts w:ascii="Times New Roman" w:hAnsi="Times New Roman" w:cs="Times New Roman"/>
          <w:sz w:val="26"/>
          <w:szCs w:val="26"/>
        </w:rPr>
      </w:pPr>
    </w:p>
    <w:p w:rsidR="00233CD4" w:rsidRPr="003E3B5D" w:rsidRDefault="00592F50" w:rsidP="00233CD4">
      <w:pPr>
        <w:jc w:val="center"/>
        <w:rPr>
          <w:rFonts w:ascii="Times New Roman" w:hAnsi="Times New Roman" w:cs="Times New Roman"/>
          <w:b/>
          <w:sz w:val="26"/>
          <w:szCs w:val="26"/>
        </w:rPr>
      </w:pPr>
      <w:r>
        <w:rPr>
          <w:rFonts w:ascii="Times New Roman" w:hAnsi="Times New Roman" w:cs="Times New Roman"/>
          <w:b/>
          <w:sz w:val="26"/>
          <w:szCs w:val="26"/>
          <w:lang w:val="en-US"/>
        </w:rPr>
        <w:t>IX</w:t>
      </w:r>
      <w:r w:rsidR="00233CD4" w:rsidRPr="003E3B5D">
        <w:rPr>
          <w:rFonts w:ascii="Times New Roman" w:hAnsi="Times New Roman" w:cs="Times New Roman"/>
          <w:b/>
          <w:sz w:val="26"/>
          <w:szCs w:val="26"/>
        </w:rPr>
        <w:t>. Заключительные положения</w:t>
      </w:r>
    </w:p>
    <w:p w:rsidR="00233CD4" w:rsidRPr="003E3B5D" w:rsidRDefault="00233CD4" w:rsidP="00233CD4">
      <w:pPr>
        <w:spacing w:after="0" w:line="240" w:lineRule="auto"/>
        <w:ind w:firstLine="708"/>
        <w:jc w:val="both"/>
        <w:rPr>
          <w:rFonts w:ascii="Times New Roman" w:hAnsi="Times New Roman" w:cs="Times New Roman"/>
          <w:sz w:val="26"/>
          <w:szCs w:val="26"/>
        </w:rPr>
      </w:pPr>
      <w:r w:rsidRPr="003E3B5D">
        <w:rPr>
          <w:rFonts w:ascii="Times New Roman" w:hAnsi="Times New Roman" w:cs="Times New Roman"/>
          <w:sz w:val="26"/>
          <w:szCs w:val="26"/>
        </w:rPr>
        <w:t xml:space="preserve">9.1. </w:t>
      </w:r>
      <w:r w:rsidRPr="00303190">
        <w:rPr>
          <w:rFonts w:ascii="Times New Roman" w:hAnsi="Times New Roman" w:cs="Times New Roman"/>
          <w:sz w:val="26"/>
          <w:szCs w:val="26"/>
        </w:rPr>
        <w:t>Изменения и дополнения к Уставу утверждаются Учредителем и подлежат регистрации в установленном порядке.</w:t>
      </w:r>
      <w:r w:rsidRPr="003E3B5D">
        <w:rPr>
          <w:rFonts w:ascii="Times New Roman" w:hAnsi="Times New Roman" w:cs="Times New Roman"/>
          <w:sz w:val="26"/>
          <w:szCs w:val="26"/>
        </w:rPr>
        <w:t xml:space="preserve"> </w:t>
      </w:r>
    </w:p>
    <w:p w:rsidR="00233CD4" w:rsidRPr="003E3B5D" w:rsidRDefault="00233CD4" w:rsidP="00233CD4">
      <w:pPr>
        <w:spacing w:after="0" w:line="240" w:lineRule="auto"/>
        <w:ind w:firstLine="708"/>
        <w:jc w:val="both"/>
        <w:rPr>
          <w:rFonts w:ascii="Times New Roman" w:hAnsi="Times New Roman" w:cs="Times New Roman"/>
          <w:sz w:val="26"/>
          <w:szCs w:val="26"/>
        </w:rPr>
      </w:pPr>
      <w:r w:rsidRPr="003E3B5D">
        <w:rPr>
          <w:rFonts w:ascii="Times New Roman" w:hAnsi="Times New Roman" w:cs="Times New Roman"/>
          <w:sz w:val="26"/>
          <w:szCs w:val="26"/>
        </w:rPr>
        <w:t>9.2. В связи с регистрацией настоящего Устава утрачивает силу редакция Устава муниципального бюджетного образовательного учреждения дополнительного образования дом детского творчества «Юность», утвержденная приказом Управления образования администрации Бирилюсского района от 23.11.2020 №68, зарегистрированная межрайонной инспекцией Федеральной налоговой службы № 23 по Красноярскому краю 12.01.2021.</w:t>
      </w:r>
    </w:p>
    <w:p w:rsidR="00233CD4" w:rsidRPr="003E3B5D" w:rsidRDefault="00233CD4" w:rsidP="00233CD4">
      <w:pPr>
        <w:spacing w:after="0" w:line="240" w:lineRule="auto"/>
        <w:ind w:firstLine="708"/>
        <w:jc w:val="both"/>
        <w:rPr>
          <w:rFonts w:ascii="Times New Roman" w:hAnsi="Times New Roman" w:cs="Times New Roman"/>
          <w:sz w:val="26"/>
          <w:szCs w:val="26"/>
        </w:rPr>
      </w:pPr>
    </w:p>
    <w:p w:rsidR="006915BF" w:rsidRPr="003E3B5D" w:rsidRDefault="006915BF" w:rsidP="001C48DA">
      <w:pPr>
        <w:spacing w:after="0" w:line="240" w:lineRule="auto"/>
        <w:jc w:val="center"/>
        <w:rPr>
          <w:rFonts w:ascii="Times New Roman" w:hAnsi="Times New Roman" w:cs="Times New Roman"/>
          <w:b/>
          <w:bCs/>
          <w:sz w:val="26"/>
          <w:szCs w:val="26"/>
        </w:rPr>
      </w:pPr>
    </w:p>
    <w:p w:rsidR="006915BF" w:rsidRPr="003E3B5D" w:rsidRDefault="006915BF" w:rsidP="001C48DA">
      <w:pPr>
        <w:spacing w:after="0" w:line="240" w:lineRule="auto"/>
        <w:jc w:val="center"/>
        <w:rPr>
          <w:rFonts w:ascii="Times New Roman" w:hAnsi="Times New Roman" w:cs="Times New Roman"/>
          <w:b/>
          <w:bCs/>
          <w:sz w:val="26"/>
          <w:szCs w:val="26"/>
        </w:rPr>
      </w:pPr>
    </w:p>
    <w:p w:rsidR="001C48DA" w:rsidRPr="003E3B5D" w:rsidRDefault="001C48DA" w:rsidP="001C48DA">
      <w:pPr>
        <w:widowControl w:val="0"/>
        <w:shd w:val="clear" w:color="auto" w:fill="FFFFFF"/>
        <w:tabs>
          <w:tab w:val="left" w:pos="180"/>
        </w:tabs>
        <w:autoSpaceDE w:val="0"/>
        <w:autoSpaceDN w:val="0"/>
        <w:adjustRightInd w:val="0"/>
        <w:spacing w:after="0" w:line="240" w:lineRule="auto"/>
        <w:jc w:val="both"/>
        <w:rPr>
          <w:rFonts w:ascii="Times New Roman" w:hAnsi="Times New Roman" w:cs="Times New Roman"/>
          <w:sz w:val="26"/>
          <w:szCs w:val="26"/>
        </w:rPr>
      </w:pPr>
    </w:p>
    <w:p w:rsidR="001C48DA" w:rsidRPr="003E3B5D" w:rsidRDefault="001C48DA" w:rsidP="00115081">
      <w:pPr>
        <w:pStyle w:val="a3"/>
        <w:jc w:val="center"/>
        <w:rPr>
          <w:rFonts w:ascii="Times New Roman" w:hAnsi="Times New Roman" w:cs="Times New Roman"/>
          <w:b/>
          <w:sz w:val="26"/>
          <w:szCs w:val="26"/>
        </w:rPr>
      </w:pPr>
    </w:p>
    <w:p w:rsidR="009407CD" w:rsidRPr="003E3B5D" w:rsidRDefault="009407CD" w:rsidP="00115081">
      <w:pPr>
        <w:pStyle w:val="a3"/>
        <w:jc w:val="center"/>
        <w:rPr>
          <w:rFonts w:ascii="Times New Roman" w:hAnsi="Times New Roman" w:cs="Times New Roman"/>
          <w:b/>
          <w:sz w:val="26"/>
          <w:szCs w:val="26"/>
        </w:rPr>
      </w:pPr>
    </w:p>
    <w:p w:rsidR="009407CD" w:rsidRPr="00115081" w:rsidRDefault="009407CD" w:rsidP="00115081">
      <w:pPr>
        <w:pStyle w:val="a3"/>
        <w:jc w:val="center"/>
        <w:rPr>
          <w:rFonts w:ascii="Times New Roman" w:hAnsi="Times New Roman" w:cs="Times New Roman"/>
          <w:b/>
          <w:sz w:val="28"/>
          <w:szCs w:val="28"/>
        </w:rPr>
      </w:pPr>
    </w:p>
    <w:sectPr w:rsidR="009407CD" w:rsidRPr="00115081" w:rsidSect="002A4EB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61" w:rsidRDefault="00344361" w:rsidP="001C48DA">
      <w:pPr>
        <w:spacing w:after="0" w:line="240" w:lineRule="auto"/>
      </w:pPr>
      <w:r>
        <w:separator/>
      </w:r>
    </w:p>
  </w:endnote>
  <w:endnote w:type="continuationSeparator" w:id="0">
    <w:p w:rsidR="00344361" w:rsidRDefault="00344361" w:rsidP="001C4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25313"/>
      <w:docPartObj>
        <w:docPartGallery w:val="Page Numbers (Bottom of Page)"/>
        <w:docPartUnique/>
      </w:docPartObj>
    </w:sdtPr>
    <w:sdtContent>
      <w:p w:rsidR="0044479B" w:rsidRDefault="008A6B18">
        <w:pPr>
          <w:pStyle w:val="a6"/>
          <w:jc w:val="right"/>
        </w:pPr>
        <w:fldSimple w:instr=" PAGE   \* MERGEFORMAT ">
          <w:r w:rsidR="00D2155D">
            <w:rPr>
              <w:noProof/>
            </w:rPr>
            <w:t>21</w:t>
          </w:r>
        </w:fldSimple>
      </w:p>
    </w:sdtContent>
  </w:sdt>
  <w:p w:rsidR="0044479B" w:rsidRDefault="004447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61" w:rsidRDefault="00344361" w:rsidP="001C48DA">
      <w:pPr>
        <w:spacing w:after="0" w:line="240" w:lineRule="auto"/>
      </w:pPr>
      <w:r>
        <w:separator/>
      </w:r>
    </w:p>
  </w:footnote>
  <w:footnote w:type="continuationSeparator" w:id="0">
    <w:p w:rsidR="00344361" w:rsidRDefault="00344361" w:rsidP="001C4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7604"/>
    <w:multiLevelType w:val="multilevel"/>
    <w:tmpl w:val="5DD058DE"/>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05F4DFC"/>
    <w:multiLevelType w:val="multilevel"/>
    <w:tmpl w:val="C10094A0"/>
    <w:lvl w:ilvl="0">
      <w:start w:val="1"/>
      <w:numFmt w:val="upperRoman"/>
      <w:lvlText w:val="%1."/>
      <w:lvlJc w:val="left"/>
      <w:pPr>
        <w:ind w:left="1800" w:hanging="720"/>
      </w:pPr>
      <w:rPr>
        <w:rFonts w:hint="default"/>
      </w:rPr>
    </w:lvl>
    <w:lvl w:ilvl="1">
      <w:start w:val="2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198D6F51"/>
    <w:multiLevelType w:val="multilevel"/>
    <w:tmpl w:val="A3F8EA16"/>
    <w:lvl w:ilvl="0">
      <w:start w:val="1"/>
      <w:numFmt w:val="decimal"/>
      <w:lvlText w:val="%1."/>
      <w:lvlJc w:val="left"/>
      <w:pPr>
        <w:ind w:left="576" w:hanging="576"/>
      </w:pPr>
      <w:rPr>
        <w:rFonts w:hint="default"/>
        <w:b w:val="0"/>
        <w:bCs w:val="0"/>
      </w:rPr>
    </w:lvl>
    <w:lvl w:ilvl="1">
      <w:start w:val="22"/>
      <w:numFmt w:val="decimal"/>
      <w:lvlText w:val="%1.%2."/>
      <w:lvlJc w:val="left"/>
      <w:pPr>
        <w:ind w:left="1288" w:hanging="720"/>
      </w:pPr>
      <w:rPr>
        <w:rFonts w:hint="default"/>
        <w:b w:val="0"/>
        <w:bCs w:val="0"/>
      </w:rPr>
    </w:lvl>
    <w:lvl w:ilvl="2">
      <w:start w:val="1"/>
      <w:numFmt w:val="decimal"/>
      <w:lvlText w:val="%1.%2.%3."/>
      <w:lvlJc w:val="left"/>
      <w:pPr>
        <w:ind w:left="1856" w:hanging="720"/>
      </w:pPr>
      <w:rPr>
        <w:rFonts w:hint="default"/>
        <w:b w:val="0"/>
        <w:bCs w:val="0"/>
      </w:rPr>
    </w:lvl>
    <w:lvl w:ilvl="3">
      <w:start w:val="1"/>
      <w:numFmt w:val="decimal"/>
      <w:lvlText w:val="%1.%2.%3.%4."/>
      <w:lvlJc w:val="left"/>
      <w:pPr>
        <w:ind w:left="2784" w:hanging="1080"/>
      </w:pPr>
      <w:rPr>
        <w:rFonts w:hint="default"/>
        <w:b w:val="0"/>
        <w:bCs w:val="0"/>
      </w:rPr>
    </w:lvl>
    <w:lvl w:ilvl="4">
      <w:start w:val="1"/>
      <w:numFmt w:val="decimal"/>
      <w:lvlText w:val="%1.%2.%3.%4.%5."/>
      <w:lvlJc w:val="left"/>
      <w:pPr>
        <w:ind w:left="3352" w:hanging="1080"/>
      </w:pPr>
      <w:rPr>
        <w:rFonts w:hint="default"/>
        <w:b w:val="0"/>
        <w:bCs w:val="0"/>
      </w:rPr>
    </w:lvl>
    <w:lvl w:ilvl="5">
      <w:start w:val="1"/>
      <w:numFmt w:val="decimal"/>
      <w:lvlText w:val="%1.%2.%3.%4.%5.%6."/>
      <w:lvlJc w:val="left"/>
      <w:pPr>
        <w:ind w:left="4280" w:hanging="1440"/>
      </w:pPr>
      <w:rPr>
        <w:rFonts w:hint="default"/>
        <w:b w:val="0"/>
        <w:bCs w:val="0"/>
      </w:rPr>
    </w:lvl>
    <w:lvl w:ilvl="6">
      <w:start w:val="1"/>
      <w:numFmt w:val="decimal"/>
      <w:lvlText w:val="%1.%2.%3.%4.%5.%6.%7."/>
      <w:lvlJc w:val="left"/>
      <w:pPr>
        <w:ind w:left="5208" w:hanging="1800"/>
      </w:pPr>
      <w:rPr>
        <w:rFonts w:hint="default"/>
        <w:b w:val="0"/>
        <w:bCs w:val="0"/>
      </w:rPr>
    </w:lvl>
    <w:lvl w:ilvl="7">
      <w:start w:val="1"/>
      <w:numFmt w:val="decimal"/>
      <w:lvlText w:val="%1.%2.%3.%4.%5.%6.%7.%8."/>
      <w:lvlJc w:val="left"/>
      <w:pPr>
        <w:ind w:left="5776" w:hanging="1800"/>
      </w:pPr>
      <w:rPr>
        <w:rFonts w:hint="default"/>
        <w:b w:val="0"/>
        <w:bCs w:val="0"/>
      </w:rPr>
    </w:lvl>
    <w:lvl w:ilvl="8">
      <w:start w:val="1"/>
      <w:numFmt w:val="decimal"/>
      <w:lvlText w:val="%1.%2.%3.%4.%5.%6.%7.%8.%9."/>
      <w:lvlJc w:val="left"/>
      <w:pPr>
        <w:ind w:left="6704" w:hanging="2160"/>
      </w:pPr>
      <w:rPr>
        <w:rFonts w:hint="default"/>
        <w:b w:val="0"/>
        <w:bCs w:val="0"/>
      </w:rPr>
    </w:lvl>
  </w:abstractNum>
  <w:abstractNum w:abstractNumId="3">
    <w:nsid w:val="30F304D5"/>
    <w:multiLevelType w:val="multilevel"/>
    <w:tmpl w:val="3F121EF8"/>
    <w:lvl w:ilvl="0">
      <w:start w:val="2"/>
      <w:numFmt w:val="decimal"/>
      <w:lvlText w:val="%1"/>
      <w:lvlJc w:val="left"/>
      <w:pPr>
        <w:ind w:left="102" w:hanging="708"/>
      </w:pPr>
      <w:rPr>
        <w:rFonts w:hint="default"/>
      </w:rPr>
    </w:lvl>
    <w:lvl w:ilvl="1">
      <w:start w:val="1"/>
      <w:numFmt w:val="decimal"/>
      <w:lvlText w:val="%1.%2."/>
      <w:lvlJc w:val="left"/>
      <w:pPr>
        <w:ind w:left="102" w:hanging="708"/>
      </w:pPr>
      <w:rPr>
        <w:rFonts w:ascii="Times New Roman" w:eastAsia="Times New Roman" w:hAnsi="Times New Roman" w:cs="Times New Roman" w:hint="default"/>
        <w:w w:val="100"/>
        <w:sz w:val="28"/>
        <w:szCs w:val="28"/>
      </w:rPr>
    </w:lvl>
    <w:lvl w:ilvl="2">
      <w:numFmt w:val="bullet"/>
      <w:lvlText w:val="•"/>
      <w:lvlJc w:val="left"/>
      <w:pPr>
        <w:ind w:left="1937" w:hanging="708"/>
      </w:pPr>
      <w:rPr>
        <w:rFonts w:hint="default"/>
      </w:rPr>
    </w:lvl>
    <w:lvl w:ilvl="3">
      <w:numFmt w:val="bullet"/>
      <w:lvlText w:val="•"/>
      <w:lvlJc w:val="left"/>
      <w:pPr>
        <w:ind w:left="2855" w:hanging="708"/>
      </w:pPr>
      <w:rPr>
        <w:rFonts w:hint="default"/>
      </w:rPr>
    </w:lvl>
    <w:lvl w:ilvl="4">
      <w:numFmt w:val="bullet"/>
      <w:lvlText w:val="•"/>
      <w:lvlJc w:val="left"/>
      <w:pPr>
        <w:ind w:left="3774" w:hanging="708"/>
      </w:pPr>
      <w:rPr>
        <w:rFonts w:hint="default"/>
      </w:rPr>
    </w:lvl>
    <w:lvl w:ilvl="5">
      <w:numFmt w:val="bullet"/>
      <w:lvlText w:val="•"/>
      <w:lvlJc w:val="left"/>
      <w:pPr>
        <w:ind w:left="4693" w:hanging="708"/>
      </w:pPr>
      <w:rPr>
        <w:rFonts w:hint="default"/>
      </w:rPr>
    </w:lvl>
    <w:lvl w:ilvl="6">
      <w:numFmt w:val="bullet"/>
      <w:lvlText w:val="•"/>
      <w:lvlJc w:val="left"/>
      <w:pPr>
        <w:ind w:left="5611" w:hanging="708"/>
      </w:pPr>
      <w:rPr>
        <w:rFonts w:hint="default"/>
      </w:rPr>
    </w:lvl>
    <w:lvl w:ilvl="7">
      <w:numFmt w:val="bullet"/>
      <w:lvlText w:val="•"/>
      <w:lvlJc w:val="left"/>
      <w:pPr>
        <w:ind w:left="6530" w:hanging="708"/>
      </w:pPr>
      <w:rPr>
        <w:rFonts w:hint="default"/>
      </w:rPr>
    </w:lvl>
    <w:lvl w:ilvl="8">
      <w:numFmt w:val="bullet"/>
      <w:lvlText w:val="•"/>
      <w:lvlJc w:val="left"/>
      <w:pPr>
        <w:ind w:left="7449" w:hanging="708"/>
      </w:pPr>
      <w:rPr>
        <w:rFonts w:hint="default"/>
      </w:rPr>
    </w:lvl>
  </w:abstractNum>
  <w:abstractNum w:abstractNumId="4">
    <w:nsid w:val="3213355A"/>
    <w:multiLevelType w:val="multilevel"/>
    <w:tmpl w:val="F370BA72"/>
    <w:lvl w:ilvl="0">
      <w:start w:val="2"/>
      <w:numFmt w:val="decimal"/>
      <w:lvlText w:val="%1."/>
      <w:lvlJc w:val="left"/>
      <w:pPr>
        <w:ind w:left="600" w:hanging="600"/>
      </w:pPr>
      <w:rPr>
        <w:rFonts w:hint="default"/>
        <w:color w:val="FF0000"/>
      </w:rPr>
    </w:lvl>
    <w:lvl w:ilvl="1">
      <w:start w:val="10"/>
      <w:numFmt w:val="decimal"/>
      <w:lvlText w:val="%1.%2."/>
      <w:lvlJc w:val="left"/>
      <w:pPr>
        <w:ind w:left="1146" w:hanging="720"/>
      </w:pPr>
      <w:rPr>
        <w:rFonts w:hint="default"/>
        <w:color w:val="auto"/>
      </w:rPr>
    </w:lvl>
    <w:lvl w:ilvl="2">
      <w:start w:val="1"/>
      <w:numFmt w:val="decimal"/>
      <w:lvlText w:val="%1.%2.%3."/>
      <w:lvlJc w:val="left"/>
      <w:pPr>
        <w:ind w:left="1004" w:hanging="720"/>
      </w:pPr>
      <w:rPr>
        <w:rFonts w:hint="default"/>
        <w:color w:val="FF0000"/>
      </w:rPr>
    </w:lvl>
    <w:lvl w:ilvl="3">
      <w:start w:val="1"/>
      <w:numFmt w:val="decimal"/>
      <w:lvlText w:val="%1.%2.%3.%4."/>
      <w:lvlJc w:val="left"/>
      <w:pPr>
        <w:ind w:left="1506" w:hanging="1080"/>
      </w:pPr>
      <w:rPr>
        <w:rFonts w:hint="default"/>
        <w:color w:val="FF0000"/>
      </w:rPr>
    </w:lvl>
    <w:lvl w:ilvl="4">
      <w:start w:val="1"/>
      <w:numFmt w:val="decimal"/>
      <w:lvlText w:val="%1.%2.%3.%4.%5."/>
      <w:lvlJc w:val="left"/>
      <w:pPr>
        <w:ind w:left="1648" w:hanging="1080"/>
      </w:pPr>
      <w:rPr>
        <w:rFonts w:hint="default"/>
        <w:color w:val="FF0000"/>
      </w:rPr>
    </w:lvl>
    <w:lvl w:ilvl="5">
      <w:start w:val="1"/>
      <w:numFmt w:val="decimal"/>
      <w:lvlText w:val="%1.%2.%3.%4.%5.%6."/>
      <w:lvlJc w:val="left"/>
      <w:pPr>
        <w:ind w:left="2150" w:hanging="1440"/>
      </w:pPr>
      <w:rPr>
        <w:rFonts w:hint="default"/>
        <w:color w:val="FF0000"/>
      </w:rPr>
    </w:lvl>
    <w:lvl w:ilvl="6">
      <w:start w:val="1"/>
      <w:numFmt w:val="decimal"/>
      <w:lvlText w:val="%1.%2.%3.%4.%5.%6.%7."/>
      <w:lvlJc w:val="left"/>
      <w:pPr>
        <w:ind w:left="2652" w:hanging="1800"/>
      </w:pPr>
      <w:rPr>
        <w:rFonts w:hint="default"/>
        <w:color w:val="FF0000"/>
      </w:rPr>
    </w:lvl>
    <w:lvl w:ilvl="7">
      <w:start w:val="1"/>
      <w:numFmt w:val="decimal"/>
      <w:lvlText w:val="%1.%2.%3.%4.%5.%6.%7.%8."/>
      <w:lvlJc w:val="left"/>
      <w:pPr>
        <w:ind w:left="2794" w:hanging="1800"/>
      </w:pPr>
      <w:rPr>
        <w:rFonts w:hint="default"/>
        <w:color w:val="FF0000"/>
      </w:rPr>
    </w:lvl>
    <w:lvl w:ilvl="8">
      <w:start w:val="1"/>
      <w:numFmt w:val="decimal"/>
      <w:lvlText w:val="%1.%2.%3.%4.%5.%6.%7.%8.%9."/>
      <w:lvlJc w:val="left"/>
      <w:pPr>
        <w:ind w:left="3296" w:hanging="2160"/>
      </w:pPr>
      <w:rPr>
        <w:rFonts w:hint="default"/>
        <w:color w:val="FF0000"/>
      </w:rPr>
    </w:lvl>
  </w:abstractNum>
  <w:abstractNum w:abstractNumId="5">
    <w:nsid w:val="3DEA01CD"/>
    <w:multiLevelType w:val="hybridMultilevel"/>
    <w:tmpl w:val="121C4370"/>
    <w:lvl w:ilvl="0" w:tplc="A4667784">
      <w:start w:val="1"/>
      <w:numFmt w:val="decimal"/>
      <w:lvlText w:val="%1)"/>
      <w:lvlJc w:val="left"/>
      <w:pPr>
        <w:ind w:left="102" w:hanging="708"/>
      </w:pPr>
      <w:rPr>
        <w:rFonts w:ascii="Times New Roman" w:eastAsia="Times New Roman" w:hAnsi="Times New Roman" w:cs="Times New Roman" w:hint="default"/>
        <w:spacing w:val="0"/>
        <w:w w:val="100"/>
        <w:sz w:val="28"/>
        <w:szCs w:val="28"/>
      </w:rPr>
    </w:lvl>
    <w:lvl w:ilvl="1" w:tplc="A2343044">
      <w:numFmt w:val="bullet"/>
      <w:lvlText w:val="•"/>
      <w:lvlJc w:val="left"/>
      <w:pPr>
        <w:ind w:left="1018" w:hanging="708"/>
      </w:pPr>
      <w:rPr>
        <w:rFonts w:hint="default"/>
      </w:rPr>
    </w:lvl>
    <w:lvl w:ilvl="2" w:tplc="2EEA54B4">
      <w:numFmt w:val="bullet"/>
      <w:lvlText w:val="•"/>
      <w:lvlJc w:val="left"/>
      <w:pPr>
        <w:ind w:left="1937" w:hanging="708"/>
      </w:pPr>
      <w:rPr>
        <w:rFonts w:hint="default"/>
      </w:rPr>
    </w:lvl>
    <w:lvl w:ilvl="3" w:tplc="12CA0DE4">
      <w:numFmt w:val="bullet"/>
      <w:lvlText w:val="•"/>
      <w:lvlJc w:val="left"/>
      <w:pPr>
        <w:ind w:left="2855" w:hanging="708"/>
      </w:pPr>
      <w:rPr>
        <w:rFonts w:hint="default"/>
      </w:rPr>
    </w:lvl>
    <w:lvl w:ilvl="4" w:tplc="5BBCCE56">
      <w:numFmt w:val="bullet"/>
      <w:lvlText w:val="•"/>
      <w:lvlJc w:val="left"/>
      <w:pPr>
        <w:ind w:left="3774" w:hanging="708"/>
      </w:pPr>
      <w:rPr>
        <w:rFonts w:hint="default"/>
      </w:rPr>
    </w:lvl>
    <w:lvl w:ilvl="5" w:tplc="5608E92C">
      <w:numFmt w:val="bullet"/>
      <w:lvlText w:val="•"/>
      <w:lvlJc w:val="left"/>
      <w:pPr>
        <w:ind w:left="4693" w:hanging="708"/>
      </w:pPr>
      <w:rPr>
        <w:rFonts w:hint="default"/>
      </w:rPr>
    </w:lvl>
    <w:lvl w:ilvl="6" w:tplc="D4463BA6">
      <w:numFmt w:val="bullet"/>
      <w:lvlText w:val="•"/>
      <w:lvlJc w:val="left"/>
      <w:pPr>
        <w:ind w:left="5611" w:hanging="708"/>
      </w:pPr>
      <w:rPr>
        <w:rFonts w:hint="default"/>
      </w:rPr>
    </w:lvl>
    <w:lvl w:ilvl="7" w:tplc="B60C5712">
      <w:numFmt w:val="bullet"/>
      <w:lvlText w:val="•"/>
      <w:lvlJc w:val="left"/>
      <w:pPr>
        <w:ind w:left="6530" w:hanging="708"/>
      </w:pPr>
      <w:rPr>
        <w:rFonts w:hint="default"/>
      </w:rPr>
    </w:lvl>
    <w:lvl w:ilvl="8" w:tplc="A71EC822">
      <w:numFmt w:val="bullet"/>
      <w:lvlText w:val="•"/>
      <w:lvlJc w:val="left"/>
      <w:pPr>
        <w:ind w:left="7449" w:hanging="708"/>
      </w:pPr>
      <w:rPr>
        <w:rFonts w:hint="default"/>
      </w:rPr>
    </w:lvl>
  </w:abstractNum>
  <w:abstractNum w:abstractNumId="6">
    <w:nsid w:val="3FDA4003"/>
    <w:multiLevelType w:val="multilevel"/>
    <w:tmpl w:val="5BB2460C"/>
    <w:lvl w:ilvl="0">
      <w:start w:val="1"/>
      <w:numFmt w:val="decimal"/>
      <w:lvlText w:val="%1.."/>
      <w:lvlJc w:val="left"/>
      <w:pPr>
        <w:ind w:left="450" w:hanging="450"/>
      </w:pPr>
      <w:rPr>
        <w:rFonts w:ascii="Times New Roman" w:eastAsia="Times New Roman" w:hAnsi="Times New Roman"/>
      </w:rPr>
    </w:lvl>
    <w:lvl w:ilvl="1">
      <w:start w:val="1"/>
      <w:numFmt w:val="decimal"/>
      <w:lvlText w:val="%1.%2."/>
      <w:lvlJc w:val="left"/>
      <w:pPr>
        <w:ind w:left="1430" w:hanging="720"/>
      </w:pPr>
      <w:rPr>
        <w:rFonts w:hint="default"/>
        <w:i w:val="0"/>
        <w:iCs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0D7CD5"/>
    <w:multiLevelType w:val="multilevel"/>
    <w:tmpl w:val="8EE0C03C"/>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BB70168"/>
    <w:multiLevelType w:val="multilevel"/>
    <w:tmpl w:val="78BAD242"/>
    <w:lvl w:ilvl="0">
      <w:start w:val="8"/>
      <w:numFmt w:val="decimal"/>
      <w:lvlText w:val="%1."/>
      <w:lvlJc w:val="left"/>
      <w:pPr>
        <w:ind w:left="450" w:hanging="450"/>
      </w:pPr>
      <w:rPr>
        <w:rFonts w:hint="default"/>
        <w:b/>
        <w:bCs/>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960" w:hanging="180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9">
    <w:nsid w:val="59A30D38"/>
    <w:multiLevelType w:val="hybridMultilevel"/>
    <w:tmpl w:val="E9DEA480"/>
    <w:lvl w:ilvl="0" w:tplc="4C0AAA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A431B"/>
    <w:multiLevelType w:val="multilevel"/>
    <w:tmpl w:val="E8DE3AE6"/>
    <w:lvl w:ilvl="0">
      <w:start w:val="2"/>
      <w:numFmt w:val="decimal"/>
      <w:lvlText w:val="%1."/>
      <w:lvlJc w:val="left"/>
      <w:pPr>
        <w:tabs>
          <w:tab w:val="num" w:pos="435"/>
        </w:tabs>
        <w:ind w:left="435" w:hanging="435"/>
      </w:pPr>
      <w:rPr>
        <w:rFonts w:hint="default"/>
        <w:b/>
        <w:bCs/>
      </w:rPr>
    </w:lvl>
    <w:lvl w:ilvl="1">
      <w:start w:val="1"/>
      <w:numFmt w:val="decimal"/>
      <w:lvlText w:val="%1.%2."/>
      <w:lvlJc w:val="left"/>
      <w:pPr>
        <w:tabs>
          <w:tab w:val="num" w:pos="862"/>
        </w:tabs>
        <w:ind w:left="862" w:hanging="720"/>
      </w:pPr>
      <w:rPr>
        <w:rFonts w:hint="default"/>
        <w:b w:val="0"/>
        <w:bCs w:val="0"/>
      </w:rPr>
    </w:lvl>
    <w:lvl w:ilvl="2">
      <w:start w:val="1"/>
      <w:numFmt w:val="decimal"/>
      <w:lvlText w:val="%1.%2.%3."/>
      <w:lvlJc w:val="left"/>
      <w:pPr>
        <w:tabs>
          <w:tab w:val="num" w:pos="1080"/>
        </w:tabs>
        <w:ind w:left="1080" w:hanging="720"/>
      </w:pPr>
      <w:rPr>
        <w:rFonts w:hint="default"/>
        <w:b/>
        <w:bCs/>
      </w:rPr>
    </w:lvl>
    <w:lvl w:ilvl="3">
      <w:start w:val="1"/>
      <w:numFmt w:val="decimal"/>
      <w:lvlText w:val="%1.%2.%3.%4."/>
      <w:lvlJc w:val="left"/>
      <w:pPr>
        <w:tabs>
          <w:tab w:val="num" w:pos="1620"/>
        </w:tabs>
        <w:ind w:left="1620" w:hanging="1080"/>
      </w:pPr>
      <w:rPr>
        <w:rFonts w:hint="default"/>
        <w:b/>
        <w:bCs/>
      </w:rPr>
    </w:lvl>
    <w:lvl w:ilvl="4">
      <w:start w:val="1"/>
      <w:numFmt w:val="decimal"/>
      <w:lvlText w:val="%1.%2.%3.%4.%5."/>
      <w:lvlJc w:val="left"/>
      <w:pPr>
        <w:tabs>
          <w:tab w:val="num" w:pos="1800"/>
        </w:tabs>
        <w:ind w:left="1800" w:hanging="1080"/>
      </w:pPr>
      <w:rPr>
        <w:rFonts w:hint="default"/>
        <w:b/>
        <w:bCs/>
      </w:rPr>
    </w:lvl>
    <w:lvl w:ilvl="5">
      <w:start w:val="1"/>
      <w:numFmt w:val="decimal"/>
      <w:lvlText w:val="%1.%2.%3.%4.%5.%6."/>
      <w:lvlJc w:val="left"/>
      <w:pPr>
        <w:tabs>
          <w:tab w:val="num" w:pos="2340"/>
        </w:tabs>
        <w:ind w:left="2340" w:hanging="1440"/>
      </w:pPr>
      <w:rPr>
        <w:rFonts w:hint="default"/>
        <w:b/>
        <w:bCs/>
      </w:rPr>
    </w:lvl>
    <w:lvl w:ilvl="6">
      <w:start w:val="1"/>
      <w:numFmt w:val="decimal"/>
      <w:lvlText w:val="%1.%2.%3.%4.%5.%6.%7."/>
      <w:lvlJc w:val="left"/>
      <w:pPr>
        <w:tabs>
          <w:tab w:val="num" w:pos="2880"/>
        </w:tabs>
        <w:ind w:left="2880" w:hanging="1800"/>
      </w:pPr>
      <w:rPr>
        <w:rFonts w:hint="default"/>
        <w:b/>
        <w:bCs/>
      </w:rPr>
    </w:lvl>
    <w:lvl w:ilvl="7">
      <w:start w:val="1"/>
      <w:numFmt w:val="decimal"/>
      <w:lvlText w:val="%1.%2.%3.%4.%5.%6.%7.%8."/>
      <w:lvlJc w:val="left"/>
      <w:pPr>
        <w:tabs>
          <w:tab w:val="num" w:pos="3060"/>
        </w:tabs>
        <w:ind w:left="3060" w:hanging="1800"/>
      </w:pPr>
      <w:rPr>
        <w:rFonts w:hint="default"/>
        <w:b/>
        <w:bCs/>
      </w:rPr>
    </w:lvl>
    <w:lvl w:ilvl="8">
      <w:start w:val="1"/>
      <w:numFmt w:val="decimal"/>
      <w:lvlText w:val="%1.%2.%3.%4.%5.%6.%7.%8.%9."/>
      <w:lvlJc w:val="left"/>
      <w:pPr>
        <w:tabs>
          <w:tab w:val="num" w:pos="3600"/>
        </w:tabs>
        <w:ind w:left="3600" w:hanging="2160"/>
      </w:pPr>
      <w:rPr>
        <w:rFonts w:hint="default"/>
        <w:b/>
        <w:bCs/>
      </w:rPr>
    </w:lvl>
  </w:abstractNum>
  <w:abstractNum w:abstractNumId="11">
    <w:nsid w:val="67574BEE"/>
    <w:multiLevelType w:val="multilevel"/>
    <w:tmpl w:val="0E401A3C"/>
    <w:lvl w:ilvl="0">
      <w:start w:val="1"/>
      <w:numFmt w:val="decimal"/>
      <w:lvlText w:val="%1."/>
      <w:lvlJc w:val="left"/>
      <w:pPr>
        <w:ind w:left="720" w:hanging="360"/>
      </w:pPr>
      <w:rPr>
        <w:rFonts w:hint="default"/>
      </w:rPr>
    </w:lvl>
    <w:lvl w:ilvl="1">
      <w:start w:val="1"/>
      <w:numFmt w:val="decimal"/>
      <w:isLgl/>
      <w:lvlText w:val="%1.%2."/>
      <w:lvlJc w:val="left"/>
      <w:pPr>
        <w:ind w:left="1535" w:hanging="825"/>
      </w:pPr>
      <w:rPr>
        <w:rFonts w:hint="default"/>
      </w:rPr>
    </w:lvl>
    <w:lvl w:ilvl="2">
      <w:start w:val="1"/>
      <w:numFmt w:val="decimal"/>
      <w:isLgl/>
      <w:lvlText w:val="%1.%2.%3."/>
      <w:lvlJc w:val="left"/>
      <w:pPr>
        <w:ind w:left="1875" w:hanging="825"/>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nsid w:val="7D7A7433"/>
    <w:multiLevelType w:val="multilevel"/>
    <w:tmpl w:val="33EC4E18"/>
    <w:lvl w:ilvl="0">
      <w:start w:val="2"/>
      <w:numFmt w:val="decimal"/>
      <w:lvlText w:val="%1."/>
      <w:lvlJc w:val="left"/>
      <w:pPr>
        <w:ind w:left="450" w:hanging="450"/>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6"/>
  </w:num>
  <w:num w:numId="2">
    <w:abstractNumId w:val="0"/>
  </w:num>
  <w:num w:numId="3">
    <w:abstractNumId w:val="10"/>
  </w:num>
  <w:num w:numId="4">
    <w:abstractNumId w:val="2"/>
  </w:num>
  <w:num w:numId="5">
    <w:abstractNumId w:val="4"/>
  </w:num>
  <w:num w:numId="6">
    <w:abstractNumId w:val="7"/>
  </w:num>
  <w:num w:numId="7">
    <w:abstractNumId w:val="8"/>
  </w:num>
  <w:num w:numId="8">
    <w:abstractNumId w:val="11"/>
  </w:num>
  <w:num w:numId="9">
    <w:abstractNumId w:val="3"/>
  </w:num>
  <w:num w:numId="10">
    <w:abstractNumId w:val="12"/>
  </w:num>
  <w:num w:numId="11">
    <w:abstractNumId w:val="5"/>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1"/>
    <w:footnote w:id="0"/>
  </w:footnotePr>
  <w:endnotePr>
    <w:endnote w:id="-1"/>
    <w:endnote w:id="0"/>
  </w:endnotePr>
  <w:compat/>
  <w:rsids>
    <w:rsidRoot w:val="00115081"/>
    <w:rsid w:val="00005880"/>
    <w:rsid w:val="000207FA"/>
    <w:rsid w:val="00033034"/>
    <w:rsid w:val="000331B2"/>
    <w:rsid w:val="0005098B"/>
    <w:rsid w:val="00052C34"/>
    <w:rsid w:val="000644C7"/>
    <w:rsid w:val="0006507B"/>
    <w:rsid w:val="00066826"/>
    <w:rsid w:val="00072DCF"/>
    <w:rsid w:val="00085BC7"/>
    <w:rsid w:val="000A0DEC"/>
    <w:rsid w:val="000C1EDA"/>
    <w:rsid w:val="000C23B2"/>
    <w:rsid w:val="00115081"/>
    <w:rsid w:val="00116281"/>
    <w:rsid w:val="00120372"/>
    <w:rsid w:val="00124002"/>
    <w:rsid w:val="0013167D"/>
    <w:rsid w:val="00166883"/>
    <w:rsid w:val="001C48DA"/>
    <w:rsid w:val="001D0C7C"/>
    <w:rsid w:val="001D2076"/>
    <w:rsid w:val="001D66FD"/>
    <w:rsid w:val="001E2FF5"/>
    <w:rsid w:val="001E322C"/>
    <w:rsid w:val="00233CD4"/>
    <w:rsid w:val="0023650F"/>
    <w:rsid w:val="002368C3"/>
    <w:rsid w:val="0024116B"/>
    <w:rsid w:val="002749FD"/>
    <w:rsid w:val="0029332E"/>
    <w:rsid w:val="002A0B3A"/>
    <w:rsid w:val="002A4EB8"/>
    <w:rsid w:val="002A7A36"/>
    <w:rsid w:val="002B2502"/>
    <w:rsid w:val="002B72D3"/>
    <w:rsid w:val="002C1B60"/>
    <w:rsid w:val="002C7D3C"/>
    <w:rsid w:val="002F0095"/>
    <w:rsid w:val="002F24BC"/>
    <w:rsid w:val="002F36C0"/>
    <w:rsid w:val="00303190"/>
    <w:rsid w:val="0030498F"/>
    <w:rsid w:val="00311D85"/>
    <w:rsid w:val="00332A8C"/>
    <w:rsid w:val="00335B6B"/>
    <w:rsid w:val="00344361"/>
    <w:rsid w:val="00375A24"/>
    <w:rsid w:val="003B254B"/>
    <w:rsid w:val="003E3B5D"/>
    <w:rsid w:val="003E45A9"/>
    <w:rsid w:val="00420129"/>
    <w:rsid w:val="0042394D"/>
    <w:rsid w:val="00424957"/>
    <w:rsid w:val="004278B5"/>
    <w:rsid w:val="00433EBE"/>
    <w:rsid w:val="0044479B"/>
    <w:rsid w:val="00495A9E"/>
    <w:rsid w:val="004C3A96"/>
    <w:rsid w:val="004D5FE6"/>
    <w:rsid w:val="004E319C"/>
    <w:rsid w:val="004E6354"/>
    <w:rsid w:val="004E79FD"/>
    <w:rsid w:val="004F2F28"/>
    <w:rsid w:val="0052091D"/>
    <w:rsid w:val="0053062A"/>
    <w:rsid w:val="005353DF"/>
    <w:rsid w:val="00585E71"/>
    <w:rsid w:val="00592F50"/>
    <w:rsid w:val="005A5D8D"/>
    <w:rsid w:val="00601512"/>
    <w:rsid w:val="00621894"/>
    <w:rsid w:val="006426DB"/>
    <w:rsid w:val="00642E40"/>
    <w:rsid w:val="00653DD8"/>
    <w:rsid w:val="00665BCB"/>
    <w:rsid w:val="006915BF"/>
    <w:rsid w:val="006C0B33"/>
    <w:rsid w:val="006D2008"/>
    <w:rsid w:val="006E68D0"/>
    <w:rsid w:val="006E71C0"/>
    <w:rsid w:val="00731A53"/>
    <w:rsid w:val="00751752"/>
    <w:rsid w:val="0075629D"/>
    <w:rsid w:val="007A0215"/>
    <w:rsid w:val="007B68AC"/>
    <w:rsid w:val="007D173C"/>
    <w:rsid w:val="007D237C"/>
    <w:rsid w:val="00832D3D"/>
    <w:rsid w:val="008817D9"/>
    <w:rsid w:val="00887E3A"/>
    <w:rsid w:val="008958C4"/>
    <w:rsid w:val="008A61F6"/>
    <w:rsid w:val="008A6B18"/>
    <w:rsid w:val="008F07FC"/>
    <w:rsid w:val="008F4EC0"/>
    <w:rsid w:val="008F53AE"/>
    <w:rsid w:val="008F5ADA"/>
    <w:rsid w:val="00907E02"/>
    <w:rsid w:val="00914A10"/>
    <w:rsid w:val="009407CD"/>
    <w:rsid w:val="009466B8"/>
    <w:rsid w:val="009561B7"/>
    <w:rsid w:val="009833A0"/>
    <w:rsid w:val="009A0AC0"/>
    <w:rsid w:val="009A506D"/>
    <w:rsid w:val="009B74B4"/>
    <w:rsid w:val="009E2336"/>
    <w:rsid w:val="009F371E"/>
    <w:rsid w:val="00A25097"/>
    <w:rsid w:val="00A33EA7"/>
    <w:rsid w:val="00A51C52"/>
    <w:rsid w:val="00A6706C"/>
    <w:rsid w:val="00A86124"/>
    <w:rsid w:val="00AC6E64"/>
    <w:rsid w:val="00AE4778"/>
    <w:rsid w:val="00B25065"/>
    <w:rsid w:val="00B45FE6"/>
    <w:rsid w:val="00B46315"/>
    <w:rsid w:val="00B6132C"/>
    <w:rsid w:val="00BC3CBF"/>
    <w:rsid w:val="00BD227E"/>
    <w:rsid w:val="00BD4C7C"/>
    <w:rsid w:val="00BE0EDA"/>
    <w:rsid w:val="00C23B95"/>
    <w:rsid w:val="00C6401F"/>
    <w:rsid w:val="00C650DB"/>
    <w:rsid w:val="00CA2B4C"/>
    <w:rsid w:val="00CD20A2"/>
    <w:rsid w:val="00CF6364"/>
    <w:rsid w:val="00D0277F"/>
    <w:rsid w:val="00D0279F"/>
    <w:rsid w:val="00D111E5"/>
    <w:rsid w:val="00D2155D"/>
    <w:rsid w:val="00D46406"/>
    <w:rsid w:val="00D72EFF"/>
    <w:rsid w:val="00D767C7"/>
    <w:rsid w:val="00D909B4"/>
    <w:rsid w:val="00DC2956"/>
    <w:rsid w:val="00DC44A8"/>
    <w:rsid w:val="00DD43C6"/>
    <w:rsid w:val="00DF0A85"/>
    <w:rsid w:val="00DF537B"/>
    <w:rsid w:val="00E01AAB"/>
    <w:rsid w:val="00E32D9B"/>
    <w:rsid w:val="00E539E0"/>
    <w:rsid w:val="00E563A1"/>
    <w:rsid w:val="00E65A68"/>
    <w:rsid w:val="00E75123"/>
    <w:rsid w:val="00E80E92"/>
    <w:rsid w:val="00E87F85"/>
    <w:rsid w:val="00EB221F"/>
    <w:rsid w:val="00EC351D"/>
    <w:rsid w:val="00ED7CC9"/>
    <w:rsid w:val="00F17FE9"/>
    <w:rsid w:val="00F25030"/>
    <w:rsid w:val="00F3310D"/>
    <w:rsid w:val="00F35606"/>
    <w:rsid w:val="00F425D1"/>
    <w:rsid w:val="00F46FE5"/>
    <w:rsid w:val="00F71114"/>
    <w:rsid w:val="00F81A75"/>
    <w:rsid w:val="00F8450E"/>
    <w:rsid w:val="00FD7A5C"/>
    <w:rsid w:val="00FE1FA7"/>
    <w:rsid w:val="00FE36B1"/>
    <w:rsid w:val="00FE4B23"/>
    <w:rsid w:val="00FF0582"/>
    <w:rsid w:val="00FF38A9"/>
    <w:rsid w:val="00FF6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081"/>
    <w:pPr>
      <w:spacing w:after="0" w:line="240" w:lineRule="auto"/>
    </w:pPr>
  </w:style>
  <w:style w:type="paragraph" w:styleId="a4">
    <w:name w:val="header"/>
    <w:basedOn w:val="a"/>
    <w:link w:val="a5"/>
    <w:uiPriority w:val="99"/>
    <w:semiHidden/>
    <w:unhideWhenUsed/>
    <w:rsid w:val="001C48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48DA"/>
  </w:style>
  <w:style w:type="paragraph" w:styleId="a6">
    <w:name w:val="footer"/>
    <w:basedOn w:val="a"/>
    <w:link w:val="a7"/>
    <w:uiPriority w:val="99"/>
    <w:unhideWhenUsed/>
    <w:rsid w:val="001C48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8DA"/>
  </w:style>
  <w:style w:type="paragraph" w:styleId="a8">
    <w:name w:val="List Paragraph"/>
    <w:basedOn w:val="a"/>
    <w:uiPriority w:val="1"/>
    <w:qFormat/>
    <w:rsid w:val="001C48DA"/>
    <w:pPr>
      <w:ind w:left="720"/>
    </w:pPr>
    <w:rPr>
      <w:rFonts w:ascii="Calibri" w:eastAsia="Calibri" w:hAnsi="Calibri" w:cs="Calibri"/>
    </w:rPr>
  </w:style>
  <w:style w:type="paragraph" w:styleId="a9">
    <w:name w:val="Normal (Web)"/>
    <w:basedOn w:val="a"/>
    <w:uiPriority w:val="99"/>
    <w:rsid w:val="001C48DA"/>
    <w:pPr>
      <w:spacing w:before="30" w:after="3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C48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Style">
    <w:name w:val="Paragraph Style"/>
    <w:uiPriority w:val="99"/>
    <w:rsid w:val="001C48D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
    <w:name w:val="Основной текст1"/>
    <w:uiPriority w:val="99"/>
    <w:rsid w:val="001C48DA"/>
    <w:rPr>
      <w:rFonts w:ascii="Times New Roman" w:hAnsi="Times New Roman" w:cs="Times New Roman"/>
      <w:color w:val="000000"/>
      <w:spacing w:val="6"/>
      <w:w w:val="100"/>
      <w:position w:val="0"/>
      <w:sz w:val="24"/>
      <w:szCs w:val="24"/>
      <w:u w:val="none"/>
      <w:lang w:val="ru-RU"/>
    </w:rPr>
  </w:style>
  <w:style w:type="character" w:customStyle="1" w:styleId="fontstyle01">
    <w:name w:val="fontstyle01"/>
    <w:basedOn w:val="a0"/>
    <w:rsid w:val="009E2336"/>
    <w:rPr>
      <w:rFonts w:ascii="Times New Roman" w:hAnsi="Times New Roman" w:cs="Times New Roman" w:hint="default"/>
      <w:b w:val="0"/>
      <w:bCs w:val="0"/>
      <w:i w:val="0"/>
      <w:iCs w:val="0"/>
      <w:color w:val="000000"/>
      <w:sz w:val="28"/>
      <w:szCs w:val="28"/>
    </w:rPr>
  </w:style>
  <w:style w:type="paragraph" w:styleId="aa">
    <w:name w:val="Body Text"/>
    <w:basedOn w:val="a"/>
    <w:link w:val="ab"/>
    <w:uiPriority w:val="1"/>
    <w:qFormat/>
    <w:rsid w:val="00B25065"/>
    <w:pPr>
      <w:widowControl w:val="0"/>
      <w:autoSpaceDE w:val="0"/>
      <w:autoSpaceDN w:val="0"/>
      <w:spacing w:before="1" w:after="0" w:line="240" w:lineRule="auto"/>
      <w:ind w:left="102" w:firstLine="707"/>
      <w:jc w:val="both"/>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1"/>
    <w:rsid w:val="00B25065"/>
    <w:rPr>
      <w:rFonts w:ascii="Times New Roman" w:eastAsia="Times New Roman" w:hAnsi="Times New Roman" w:cs="Times New Roman"/>
      <w:sz w:val="28"/>
      <w:szCs w:val="28"/>
      <w:lang w:val="en-US"/>
    </w:rPr>
  </w:style>
  <w:style w:type="table" w:styleId="ac">
    <w:name w:val="Table Grid"/>
    <w:basedOn w:val="a1"/>
    <w:uiPriority w:val="59"/>
    <w:rsid w:val="001D0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24216">
      <w:bodyDiv w:val="1"/>
      <w:marLeft w:val="0"/>
      <w:marRight w:val="0"/>
      <w:marTop w:val="0"/>
      <w:marBottom w:val="0"/>
      <w:divBdr>
        <w:top w:val="none" w:sz="0" w:space="0" w:color="auto"/>
        <w:left w:val="none" w:sz="0" w:space="0" w:color="auto"/>
        <w:bottom w:val="none" w:sz="0" w:space="0" w:color="auto"/>
        <w:right w:val="none" w:sz="0" w:space="0" w:color="auto"/>
      </w:divBdr>
    </w:div>
    <w:div w:id="551887231">
      <w:bodyDiv w:val="1"/>
      <w:marLeft w:val="0"/>
      <w:marRight w:val="0"/>
      <w:marTop w:val="0"/>
      <w:marBottom w:val="0"/>
      <w:divBdr>
        <w:top w:val="none" w:sz="0" w:space="0" w:color="auto"/>
        <w:left w:val="none" w:sz="0" w:space="0" w:color="auto"/>
        <w:bottom w:val="none" w:sz="0" w:space="0" w:color="auto"/>
        <w:right w:val="none" w:sz="0" w:space="0" w:color="auto"/>
      </w:divBdr>
    </w:div>
    <w:div w:id="1310597297">
      <w:bodyDiv w:val="1"/>
      <w:marLeft w:val="0"/>
      <w:marRight w:val="0"/>
      <w:marTop w:val="0"/>
      <w:marBottom w:val="0"/>
      <w:divBdr>
        <w:top w:val="none" w:sz="0" w:space="0" w:color="auto"/>
        <w:left w:val="none" w:sz="0" w:space="0" w:color="auto"/>
        <w:bottom w:val="none" w:sz="0" w:space="0" w:color="auto"/>
        <w:right w:val="none" w:sz="0" w:space="0" w:color="auto"/>
      </w:divBdr>
    </w:div>
    <w:div w:id="1362173512">
      <w:bodyDiv w:val="1"/>
      <w:marLeft w:val="0"/>
      <w:marRight w:val="0"/>
      <w:marTop w:val="0"/>
      <w:marBottom w:val="0"/>
      <w:divBdr>
        <w:top w:val="none" w:sz="0" w:space="0" w:color="auto"/>
        <w:left w:val="none" w:sz="0" w:space="0" w:color="auto"/>
        <w:bottom w:val="none" w:sz="0" w:space="0" w:color="auto"/>
        <w:right w:val="none" w:sz="0" w:space="0" w:color="auto"/>
      </w:divBdr>
    </w:div>
    <w:div w:id="1396657509">
      <w:bodyDiv w:val="1"/>
      <w:marLeft w:val="0"/>
      <w:marRight w:val="0"/>
      <w:marTop w:val="0"/>
      <w:marBottom w:val="0"/>
      <w:divBdr>
        <w:top w:val="none" w:sz="0" w:space="0" w:color="auto"/>
        <w:left w:val="none" w:sz="0" w:space="0" w:color="auto"/>
        <w:bottom w:val="none" w:sz="0" w:space="0" w:color="auto"/>
        <w:right w:val="none" w:sz="0" w:space="0" w:color="auto"/>
      </w:divBdr>
    </w:div>
    <w:div w:id="17210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87BBE9F586784F2254096B83212B07E93AA81568747719BE91E665C33AE2C9CAA33EC5840F2CD4C5EFAFT8LD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8886-2C71-4619-A720-711A2741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2023-03-23T03:26:00Z</cp:lastPrinted>
  <dcterms:created xsi:type="dcterms:W3CDTF">2023-03-23T03:26:00Z</dcterms:created>
  <dcterms:modified xsi:type="dcterms:W3CDTF">2023-03-23T03:26:00Z</dcterms:modified>
</cp:coreProperties>
</file>